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E420" w14:textId="2A030C27" w:rsidR="00C45878" w:rsidRDefault="00883950" w:rsidP="00C45878">
      <w:pPr>
        <w:jc w:val="center"/>
        <w:rPr>
          <w:rFonts w:asciiTheme="minorHAnsi" w:hAnsiTheme="minorHAnsi" w:cs="Segoe UI"/>
          <w:b/>
          <w:sz w:val="24"/>
          <w:szCs w:val="22"/>
        </w:rPr>
      </w:pPr>
      <w:r>
        <w:rPr>
          <w:rFonts w:asciiTheme="minorHAnsi" w:hAnsiTheme="minorHAnsi" w:cs="Segoe UI"/>
          <w:b/>
          <w:sz w:val="24"/>
          <w:szCs w:val="22"/>
        </w:rPr>
        <w:t xml:space="preserve">Draaiboek Contactavond </w:t>
      </w:r>
      <w:bookmarkStart w:id="0" w:name="_GoBack"/>
      <w:bookmarkEnd w:id="0"/>
      <w:r w:rsidR="002A3C78">
        <w:rPr>
          <w:rFonts w:asciiTheme="minorHAnsi" w:hAnsiTheme="minorHAnsi" w:cs="Segoe UI"/>
          <w:b/>
          <w:sz w:val="24"/>
          <w:szCs w:val="22"/>
        </w:rPr>
        <w:t xml:space="preserve"> april</w:t>
      </w:r>
      <w:r w:rsidR="00C45878">
        <w:rPr>
          <w:rFonts w:asciiTheme="minorHAnsi" w:hAnsiTheme="minorHAnsi" w:cs="Segoe UI"/>
          <w:b/>
          <w:sz w:val="24"/>
          <w:szCs w:val="22"/>
        </w:rPr>
        <w:t xml:space="preserve"> 2021</w:t>
      </w:r>
    </w:p>
    <w:p w14:paraId="1FEA56A0" w14:textId="77777777" w:rsidR="00C45878" w:rsidRDefault="00C45878" w:rsidP="00C45878">
      <w:pPr>
        <w:rPr>
          <w:rFonts w:asciiTheme="minorHAnsi" w:hAnsiTheme="minorHAnsi"/>
          <w:szCs w:val="22"/>
        </w:rPr>
      </w:pPr>
    </w:p>
    <w:p w14:paraId="7C09F809" w14:textId="77777777" w:rsidR="00C45878" w:rsidRDefault="00C45878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szCs w:val="22"/>
          <w:u w:val="single"/>
        </w:rPr>
        <w:t>Doelen</w:t>
      </w:r>
      <w:r>
        <w:rPr>
          <w:rFonts w:asciiTheme="minorHAnsi" w:hAnsiTheme="minorHAnsi" w:cs="Segoe UI"/>
          <w:szCs w:val="22"/>
        </w:rPr>
        <w:t>:</w:t>
      </w:r>
    </w:p>
    <w:p w14:paraId="257D6F27" w14:textId="77777777" w:rsidR="00C45878" w:rsidRPr="00C45878" w:rsidRDefault="00C45878" w:rsidP="00C45878">
      <w:pPr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>Na het bijwonen van de contactavond kunnen de praktijkopleiders/ leermeesters:</w:t>
      </w:r>
    </w:p>
    <w:p w14:paraId="581DE4A3" w14:textId="33F31AD1" w:rsidR="00C45878" w:rsidRPr="00C45878" w:rsidRDefault="00C45878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>Het belang van een goed leerklima</w:t>
      </w:r>
      <w:r>
        <w:rPr>
          <w:rFonts w:asciiTheme="minorHAnsi" w:hAnsiTheme="minorHAnsi" w:cstheme="minorHAnsi"/>
          <w:szCs w:val="24"/>
        </w:rPr>
        <w:t xml:space="preserve">at </w:t>
      </w:r>
      <w:proofErr w:type="spellStart"/>
      <w:r>
        <w:rPr>
          <w:rFonts w:asciiTheme="minorHAnsi" w:hAnsiTheme="minorHAnsi" w:cstheme="minorHAnsi"/>
          <w:szCs w:val="24"/>
        </w:rPr>
        <w:t>tbv</w:t>
      </w:r>
      <w:proofErr w:type="spellEnd"/>
      <w:r>
        <w:rPr>
          <w:rFonts w:asciiTheme="minorHAnsi" w:hAnsiTheme="minorHAnsi" w:cstheme="minorHAnsi"/>
          <w:szCs w:val="24"/>
        </w:rPr>
        <w:t xml:space="preserve"> de opleiding van de </w:t>
      </w:r>
      <w:proofErr w:type="spellStart"/>
      <w:r>
        <w:rPr>
          <w:rFonts w:asciiTheme="minorHAnsi" w:hAnsiTheme="minorHAnsi" w:cstheme="minorHAnsi"/>
          <w:szCs w:val="24"/>
        </w:rPr>
        <w:t>VioS</w:t>
      </w:r>
      <w:proofErr w:type="spellEnd"/>
      <w:r w:rsidRPr="00C45878">
        <w:rPr>
          <w:rFonts w:asciiTheme="minorHAnsi" w:hAnsiTheme="minorHAnsi" w:cstheme="minorHAnsi"/>
          <w:szCs w:val="24"/>
        </w:rPr>
        <w:t xml:space="preserve"> </w:t>
      </w:r>
      <w:r w:rsidR="005E7693">
        <w:rPr>
          <w:rFonts w:asciiTheme="minorHAnsi" w:hAnsiTheme="minorHAnsi" w:cstheme="minorHAnsi"/>
          <w:szCs w:val="24"/>
        </w:rPr>
        <w:t>beschrijven</w:t>
      </w:r>
    </w:p>
    <w:p w14:paraId="0DD92745" w14:textId="77777777" w:rsidR="00C45878" w:rsidRPr="00C45878" w:rsidRDefault="00C45878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 xml:space="preserve">Concluderen en toepassen </w:t>
      </w:r>
      <w:r>
        <w:rPr>
          <w:rFonts w:asciiTheme="minorHAnsi" w:hAnsiTheme="minorHAnsi" w:cstheme="minorHAnsi"/>
          <w:szCs w:val="24"/>
        </w:rPr>
        <w:t xml:space="preserve">van </w:t>
      </w:r>
      <w:r w:rsidRPr="00C45878">
        <w:rPr>
          <w:rFonts w:asciiTheme="minorHAnsi" w:hAnsiTheme="minorHAnsi" w:cstheme="minorHAnsi"/>
          <w:szCs w:val="24"/>
        </w:rPr>
        <w:t>de verschillende aspecten van een leerklimaat (denk aan openheid, mogen leren, veiligheid) en wie welke verantwoordelijkheid heeft in het bewaken van welke aspecten</w:t>
      </w:r>
    </w:p>
    <w:p w14:paraId="5EC444AD" w14:textId="48140996" w:rsidR="00C45878" w:rsidRPr="00C45878" w:rsidRDefault="00C45878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>Reflecteren op het leerklimaat van de eigen werkplek: Wat is van belang in relatie tot het beoogde doel, namelijk het creëren van voorwaarden zodat de</w:t>
      </w:r>
      <w:r w:rsidR="005E769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E7693">
        <w:rPr>
          <w:rFonts w:asciiTheme="minorHAnsi" w:hAnsiTheme="minorHAnsi" w:cstheme="minorHAnsi"/>
          <w:szCs w:val="24"/>
        </w:rPr>
        <w:t>VioS</w:t>
      </w:r>
      <w:proofErr w:type="spellEnd"/>
      <w:r w:rsidR="005E7693">
        <w:rPr>
          <w:rFonts w:asciiTheme="minorHAnsi" w:hAnsiTheme="minorHAnsi" w:cstheme="minorHAnsi"/>
          <w:szCs w:val="24"/>
        </w:rPr>
        <w:t xml:space="preserve"> zich optimaal kan ontwikkelen tot beginnend VS. </w:t>
      </w:r>
      <w:r w:rsidRPr="00C45878">
        <w:rPr>
          <w:rFonts w:asciiTheme="minorHAnsi" w:hAnsiTheme="minorHAnsi" w:cstheme="minorHAnsi"/>
          <w:szCs w:val="24"/>
        </w:rPr>
        <w:t xml:space="preserve"> </w:t>
      </w:r>
    </w:p>
    <w:p w14:paraId="2A8B8D0C" w14:textId="6916D12A" w:rsidR="00C45878" w:rsidRPr="00C45878" w:rsidRDefault="00C45878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 xml:space="preserve">Verwoorden wat </w:t>
      </w:r>
      <w:proofErr w:type="spellStart"/>
      <w:r w:rsidR="005E7693">
        <w:rPr>
          <w:rFonts w:asciiTheme="minorHAnsi" w:hAnsiTheme="minorHAnsi" w:cstheme="minorHAnsi"/>
          <w:szCs w:val="24"/>
        </w:rPr>
        <w:t>mbt</w:t>
      </w:r>
      <w:proofErr w:type="spellEnd"/>
      <w:r w:rsidR="005E7693">
        <w:rPr>
          <w:rFonts w:asciiTheme="minorHAnsi" w:hAnsiTheme="minorHAnsi" w:cstheme="minorHAnsi"/>
          <w:szCs w:val="24"/>
        </w:rPr>
        <w:t xml:space="preserve"> leerklimaat </w:t>
      </w:r>
      <w:r w:rsidRPr="00C45878">
        <w:rPr>
          <w:rFonts w:asciiTheme="minorHAnsi" w:hAnsiTheme="minorHAnsi" w:cstheme="minorHAnsi"/>
          <w:szCs w:val="24"/>
        </w:rPr>
        <w:t>al op niveau is en wat nog ontwikkeld dient te worden</w:t>
      </w:r>
    </w:p>
    <w:p w14:paraId="46AEC3ED" w14:textId="2F0FC063" w:rsidR="00C45878" w:rsidRDefault="00C45878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 w:rsidRPr="00C45878">
        <w:rPr>
          <w:rFonts w:asciiTheme="minorHAnsi" w:hAnsiTheme="minorHAnsi" w:cstheme="minorHAnsi"/>
          <w:szCs w:val="24"/>
        </w:rPr>
        <w:t xml:space="preserve">Verwoorden hoe </w:t>
      </w:r>
      <w:r w:rsidR="005E7693">
        <w:rPr>
          <w:rFonts w:asciiTheme="minorHAnsi" w:hAnsiTheme="minorHAnsi" w:cstheme="minorHAnsi"/>
          <w:szCs w:val="24"/>
        </w:rPr>
        <w:t>de opleidingsgroep</w:t>
      </w:r>
      <w:r w:rsidRPr="00C45878">
        <w:rPr>
          <w:rFonts w:asciiTheme="minorHAnsi" w:hAnsiTheme="minorHAnsi" w:cstheme="minorHAnsi"/>
          <w:szCs w:val="24"/>
        </w:rPr>
        <w:t xml:space="preserve"> in deze ontwikkeling samen kunnen werken (co creatie)</w:t>
      </w:r>
    </w:p>
    <w:p w14:paraId="0A5450F0" w14:textId="1375E22D" w:rsidR="005E7693" w:rsidRPr="00C45878" w:rsidRDefault="005E7693" w:rsidP="00C45878">
      <w:pPr>
        <w:pStyle w:val="Lijstalinea"/>
        <w:numPr>
          <w:ilvl w:val="0"/>
          <w:numId w:val="3"/>
        </w:numPr>
        <w:overflowPunct/>
        <w:autoSpaceDE/>
        <w:autoSpaceDN/>
        <w:adjustRightInd/>
        <w:spacing w:after="160" w:line="25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Verwoorden op welke wijze andere begeleiders en beoordelaars worden betrokken in het verbeteren van het leerklimaat</w:t>
      </w:r>
    </w:p>
    <w:p w14:paraId="399F2846" w14:textId="77777777" w:rsidR="00C45878" w:rsidRDefault="00C45878" w:rsidP="00C45878">
      <w:pPr>
        <w:rPr>
          <w:rFonts w:asciiTheme="minorHAnsi" w:hAnsiTheme="minorHAnsi" w:cs="Segoe UI"/>
          <w:szCs w:val="22"/>
        </w:rPr>
      </w:pPr>
    </w:p>
    <w:p w14:paraId="29D8E2B8" w14:textId="77777777" w:rsidR="00C45878" w:rsidRDefault="00C45878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szCs w:val="22"/>
          <w:u w:val="single"/>
        </w:rPr>
        <w:t>Middelen</w:t>
      </w:r>
      <w:r>
        <w:rPr>
          <w:rFonts w:asciiTheme="minorHAnsi" w:hAnsiTheme="minorHAnsi" w:cs="Segoe UI"/>
          <w:szCs w:val="22"/>
        </w:rPr>
        <w:t xml:space="preserve"> tijdens de avond nodig:</w:t>
      </w:r>
    </w:p>
    <w:p w14:paraId="007E65CB" w14:textId="77777777" w:rsidR="00A7165D" w:rsidRDefault="002A3C78" w:rsidP="00A7165D">
      <w:pPr>
        <w:pStyle w:val="Lijstalinea"/>
        <w:numPr>
          <w:ilvl w:val="0"/>
          <w:numId w:val="3"/>
        </w:numPr>
        <w:rPr>
          <w:rFonts w:asciiTheme="minorHAnsi" w:hAnsiTheme="minorHAnsi" w:cs="Segoe UI"/>
          <w:szCs w:val="22"/>
        </w:rPr>
      </w:pPr>
      <w:r w:rsidRPr="00A7165D">
        <w:rPr>
          <w:rFonts w:asciiTheme="minorHAnsi" w:hAnsiTheme="minorHAnsi" w:cs="Segoe UI"/>
          <w:szCs w:val="22"/>
        </w:rPr>
        <w:t xml:space="preserve">Plenaire gedeelte via </w:t>
      </w:r>
      <w:r w:rsidR="00A7165D">
        <w:rPr>
          <w:rFonts w:asciiTheme="minorHAnsi" w:hAnsiTheme="minorHAnsi" w:cs="Segoe UI"/>
          <w:szCs w:val="22"/>
        </w:rPr>
        <w:t xml:space="preserve">algemene </w:t>
      </w:r>
      <w:r w:rsidRPr="00A7165D">
        <w:rPr>
          <w:rFonts w:asciiTheme="minorHAnsi" w:hAnsiTheme="minorHAnsi" w:cs="Segoe UI"/>
          <w:szCs w:val="22"/>
        </w:rPr>
        <w:t>Teams</w:t>
      </w:r>
      <w:r w:rsidR="00A7165D">
        <w:rPr>
          <w:rFonts w:asciiTheme="minorHAnsi" w:hAnsiTheme="minorHAnsi" w:cs="Segoe UI"/>
          <w:szCs w:val="22"/>
        </w:rPr>
        <w:t>-link</w:t>
      </w:r>
      <w:r w:rsidRPr="00A7165D">
        <w:rPr>
          <w:rFonts w:asciiTheme="minorHAnsi" w:hAnsiTheme="minorHAnsi" w:cs="Segoe UI"/>
          <w:szCs w:val="22"/>
        </w:rPr>
        <w:t xml:space="preserve">. Link wordt gemaakt door </w:t>
      </w:r>
      <w:r w:rsidR="00A7165D" w:rsidRPr="00A7165D">
        <w:rPr>
          <w:rFonts w:asciiTheme="minorHAnsi" w:hAnsiTheme="minorHAnsi" w:cs="Segoe UI"/>
          <w:szCs w:val="22"/>
        </w:rPr>
        <w:t>AD, doet ook moderating en presentielijst worden via Teams gedownload door AD.</w:t>
      </w:r>
      <w:r w:rsidR="00A7165D">
        <w:rPr>
          <w:rFonts w:asciiTheme="minorHAnsi" w:hAnsiTheme="minorHAnsi" w:cs="Segoe UI"/>
          <w:szCs w:val="22"/>
        </w:rPr>
        <w:t xml:space="preserve"> Opleiders ontvangen via secretariaat:</w:t>
      </w:r>
    </w:p>
    <w:p w14:paraId="0C13D206" w14:textId="77777777" w:rsidR="00A7165D" w:rsidRDefault="00A7165D" w:rsidP="00A7165D">
      <w:pPr>
        <w:pStyle w:val="Lijstalinea"/>
        <w:numPr>
          <w:ilvl w:val="1"/>
          <w:numId w:val="3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Link plenaire sessie</w:t>
      </w:r>
    </w:p>
    <w:p w14:paraId="6F6CE946" w14:textId="77777777" w:rsidR="00A7165D" w:rsidRDefault="00A7165D" w:rsidP="00A7165D">
      <w:pPr>
        <w:pStyle w:val="Lijstalinea"/>
        <w:numPr>
          <w:ilvl w:val="1"/>
          <w:numId w:val="3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Uitnodiging </w:t>
      </w:r>
      <w:proofErr w:type="spellStart"/>
      <w:r>
        <w:rPr>
          <w:rFonts w:asciiTheme="minorHAnsi" w:hAnsiTheme="minorHAnsi" w:cs="Segoe UI"/>
          <w:szCs w:val="22"/>
        </w:rPr>
        <w:t>incl</w:t>
      </w:r>
      <w:proofErr w:type="spellEnd"/>
      <w:r>
        <w:rPr>
          <w:rFonts w:asciiTheme="minorHAnsi" w:hAnsiTheme="minorHAnsi" w:cs="Segoe UI"/>
          <w:szCs w:val="22"/>
        </w:rPr>
        <w:t xml:space="preserve"> programma</w:t>
      </w:r>
    </w:p>
    <w:p w14:paraId="403E1781" w14:textId="77777777" w:rsidR="00A7165D" w:rsidRDefault="00A7165D" w:rsidP="00A7165D">
      <w:pPr>
        <w:pStyle w:val="Lijstalinea"/>
        <w:numPr>
          <w:ilvl w:val="1"/>
          <w:numId w:val="3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Handleiding plenaire sessie Teams</w:t>
      </w:r>
    </w:p>
    <w:p w14:paraId="291895D8" w14:textId="77777777" w:rsidR="00A7165D" w:rsidRPr="00A7165D" w:rsidRDefault="00A7165D" w:rsidP="00A7165D">
      <w:pPr>
        <w:pStyle w:val="Lijstalinea"/>
        <w:numPr>
          <w:ilvl w:val="0"/>
          <w:numId w:val="3"/>
        </w:num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Deel 2 via een teams-link die via coaches wordt verspreid aan hun eigen coachgroep.</w:t>
      </w:r>
    </w:p>
    <w:p w14:paraId="2F393B1D" w14:textId="77777777" w:rsidR="002A3C78" w:rsidRPr="002A3C78" w:rsidRDefault="002A3C78" w:rsidP="002A3C78">
      <w:pPr>
        <w:rPr>
          <w:rFonts w:asciiTheme="minorHAnsi" w:hAnsiTheme="minorHAnsi" w:cs="Segoe UI"/>
          <w:szCs w:val="22"/>
        </w:rPr>
      </w:pPr>
      <w:r w:rsidRPr="002A3C78">
        <w:rPr>
          <w:rFonts w:asciiTheme="minorHAnsi" w:hAnsiTheme="minorHAnsi" w:cs="Segoe UI"/>
          <w:szCs w:val="22"/>
        </w:rPr>
        <w:t xml:space="preserve"> </w:t>
      </w:r>
    </w:p>
    <w:p w14:paraId="419D917D" w14:textId="77777777" w:rsidR="00C45878" w:rsidRDefault="00C45878" w:rsidP="00C45878">
      <w:pPr>
        <w:rPr>
          <w:rFonts w:asciiTheme="minorHAnsi" w:hAnsiTheme="minorHAnsi" w:cs="Segoe UI"/>
          <w:szCs w:val="22"/>
        </w:rPr>
      </w:pPr>
    </w:p>
    <w:p w14:paraId="54E34CF7" w14:textId="77777777" w:rsidR="00C45878" w:rsidRDefault="00C45878" w:rsidP="00C45878">
      <w:pPr>
        <w:rPr>
          <w:rFonts w:asciiTheme="minorHAnsi" w:hAnsiTheme="minorHAnsi" w:cs="Segoe UI"/>
          <w:b/>
          <w:szCs w:val="22"/>
          <w:u w:val="single"/>
        </w:rPr>
      </w:pPr>
      <w:r>
        <w:rPr>
          <w:rFonts w:asciiTheme="minorHAnsi" w:hAnsiTheme="minorHAnsi" w:cs="Segoe UI"/>
          <w:b/>
          <w:szCs w:val="22"/>
          <w:u w:val="single"/>
        </w:rPr>
        <w:t>Voorbereiding van LM/PO</w:t>
      </w:r>
      <w:r w:rsidR="002A3C78">
        <w:rPr>
          <w:rFonts w:asciiTheme="minorHAnsi" w:hAnsiTheme="minorHAnsi" w:cs="Segoe UI"/>
          <w:b/>
          <w:szCs w:val="22"/>
          <w:u w:val="single"/>
        </w:rPr>
        <w:t>/manager</w:t>
      </w:r>
      <w:r>
        <w:rPr>
          <w:rFonts w:asciiTheme="minorHAnsi" w:hAnsiTheme="minorHAnsi" w:cs="Segoe UI"/>
          <w:b/>
          <w:szCs w:val="22"/>
          <w:u w:val="single"/>
        </w:rPr>
        <w:t>:</w:t>
      </w:r>
    </w:p>
    <w:p w14:paraId="2F0C706E" w14:textId="77777777" w:rsidR="00C45878" w:rsidRDefault="00C45878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Geen, is expliciet benoemd in laatste evaluatie.</w:t>
      </w:r>
    </w:p>
    <w:p w14:paraId="0B41F77E" w14:textId="2C7292CB" w:rsidR="00C45878" w:rsidRDefault="00C45878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 xml:space="preserve">Gezien de plenaire start, zal er wel een </w:t>
      </w:r>
      <w:r w:rsidRPr="002A3C78">
        <w:rPr>
          <w:rFonts w:asciiTheme="minorHAnsi" w:hAnsiTheme="minorHAnsi" w:cs="Segoe UI"/>
          <w:szCs w:val="22"/>
          <w:u w:val="single"/>
        </w:rPr>
        <w:t>handleiding</w:t>
      </w:r>
      <w:r>
        <w:rPr>
          <w:rFonts w:asciiTheme="minorHAnsi" w:hAnsiTheme="minorHAnsi" w:cs="Segoe UI"/>
          <w:szCs w:val="22"/>
        </w:rPr>
        <w:t xml:space="preserve"> worden meegestuurd met het </w:t>
      </w:r>
      <w:r w:rsidRPr="002A3C78">
        <w:rPr>
          <w:rFonts w:asciiTheme="minorHAnsi" w:hAnsiTheme="minorHAnsi" w:cs="Segoe UI"/>
          <w:szCs w:val="22"/>
          <w:u w:val="single"/>
        </w:rPr>
        <w:t>programma</w:t>
      </w:r>
      <w:r>
        <w:rPr>
          <w:rFonts w:asciiTheme="minorHAnsi" w:hAnsiTheme="minorHAnsi" w:cs="Segoe UI"/>
          <w:szCs w:val="22"/>
        </w:rPr>
        <w:t xml:space="preserve">. Hierin komt kort aan bod wat in het plenaire deel van deelnemers wordt verwacht: microfoon uit, vragen via chat. De moderator zal de vragen verzamelen. Reageren op de chat over technische zaken kunnen door alle </w:t>
      </w:r>
      <w:proofErr w:type="spellStart"/>
      <w:r>
        <w:rPr>
          <w:rFonts w:asciiTheme="minorHAnsi" w:hAnsiTheme="minorHAnsi" w:cs="Segoe UI"/>
          <w:szCs w:val="22"/>
        </w:rPr>
        <w:t>planningsgroepleden</w:t>
      </w:r>
      <w:proofErr w:type="spellEnd"/>
      <w:r w:rsidR="00B9384A">
        <w:rPr>
          <w:rFonts w:asciiTheme="minorHAnsi" w:hAnsiTheme="minorHAnsi" w:cs="Segoe UI"/>
          <w:szCs w:val="22"/>
        </w:rPr>
        <w:t xml:space="preserve"> (en andere deelnemers)</w:t>
      </w:r>
      <w:r>
        <w:rPr>
          <w:rFonts w:asciiTheme="minorHAnsi" w:hAnsiTheme="minorHAnsi" w:cs="Segoe UI"/>
          <w:szCs w:val="22"/>
        </w:rPr>
        <w:t xml:space="preserve"> worden opgepakt. </w:t>
      </w:r>
    </w:p>
    <w:p w14:paraId="4276434C" w14:textId="28275A7C" w:rsidR="005E7693" w:rsidRDefault="005E7693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</w:rPr>
        <w:t>Voor het 2</w:t>
      </w:r>
      <w:r w:rsidRPr="005E7693">
        <w:rPr>
          <w:rFonts w:asciiTheme="minorHAnsi" w:hAnsiTheme="minorHAnsi" w:cs="Segoe UI"/>
          <w:szCs w:val="22"/>
          <w:vertAlign w:val="superscript"/>
        </w:rPr>
        <w:t>e</w:t>
      </w:r>
      <w:r>
        <w:rPr>
          <w:rFonts w:asciiTheme="minorHAnsi" w:hAnsiTheme="minorHAnsi" w:cs="Segoe UI"/>
          <w:szCs w:val="22"/>
        </w:rPr>
        <w:t xml:space="preserve"> deel ontvangen de deelnemers een link via hun </w:t>
      </w:r>
      <w:proofErr w:type="spellStart"/>
      <w:r>
        <w:rPr>
          <w:rFonts w:asciiTheme="minorHAnsi" w:hAnsiTheme="minorHAnsi" w:cs="Segoe UI"/>
          <w:szCs w:val="22"/>
        </w:rPr>
        <w:t>VioS</w:t>
      </w:r>
      <w:proofErr w:type="spellEnd"/>
      <w:r>
        <w:rPr>
          <w:rFonts w:asciiTheme="minorHAnsi" w:hAnsiTheme="minorHAnsi" w:cs="Segoe UI"/>
          <w:szCs w:val="22"/>
        </w:rPr>
        <w:t xml:space="preserve">. Er zal voor de pauze nog worden benoemd dat deelnemers moeten overstappen in een andere link. </w:t>
      </w:r>
    </w:p>
    <w:p w14:paraId="7CC053D8" w14:textId="77777777" w:rsidR="00C45878" w:rsidRDefault="00C45878" w:rsidP="00C45878">
      <w:pPr>
        <w:rPr>
          <w:rFonts w:asciiTheme="minorHAnsi" w:hAnsiTheme="minorHAnsi" w:cs="Segoe UI"/>
          <w:szCs w:val="22"/>
        </w:rPr>
      </w:pPr>
    </w:p>
    <w:p w14:paraId="795D72B6" w14:textId="77777777" w:rsidR="00C45878" w:rsidRDefault="00C45878" w:rsidP="00C45878">
      <w:pPr>
        <w:rPr>
          <w:rFonts w:asciiTheme="minorHAnsi" w:hAnsiTheme="minorHAnsi" w:cs="Segoe UI"/>
          <w:b/>
          <w:szCs w:val="22"/>
          <w:u w:val="single"/>
        </w:rPr>
      </w:pPr>
      <w:r>
        <w:rPr>
          <w:rFonts w:asciiTheme="minorHAnsi" w:hAnsiTheme="minorHAnsi" w:cs="Segoe UI"/>
          <w:b/>
          <w:szCs w:val="22"/>
          <w:u w:val="single"/>
        </w:rPr>
        <w:t>Om uit te delen na de contactavond (wordt apart verstrekt):</w:t>
      </w:r>
    </w:p>
    <w:p w14:paraId="1106AA07" w14:textId="68F6B11C" w:rsidR="00C45878" w:rsidRPr="00C45878" w:rsidRDefault="00C45878" w:rsidP="00C45878">
      <w:pPr>
        <w:pStyle w:val="Lijstalinea"/>
        <w:numPr>
          <w:ilvl w:val="0"/>
          <w:numId w:val="3"/>
        </w:numPr>
        <w:rPr>
          <w:rFonts w:asciiTheme="minorHAnsi" w:hAnsiTheme="minorHAnsi" w:cs="Segoe UI"/>
          <w:szCs w:val="22"/>
        </w:rPr>
      </w:pPr>
      <w:r w:rsidRPr="00C45878">
        <w:rPr>
          <w:rFonts w:asciiTheme="minorHAnsi" w:hAnsiTheme="minorHAnsi" w:cs="Segoe UI"/>
          <w:szCs w:val="22"/>
        </w:rPr>
        <w:t xml:space="preserve">Volgt nog. </w:t>
      </w:r>
      <w:r>
        <w:rPr>
          <w:rFonts w:asciiTheme="minorHAnsi" w:hAnsiTheme="minorHAnsi" w:cs="Segoe UI"/>
          <w:szCs w:val="22"/>
        </w:rPr>
        <w:t>Hoogstwaarschijnlijk bronnen vanuit RS</w:t>
      </w:r>
      <w:r w:rsidR="005E7693">
        <w:rPr>
          <w:rFonts w:asciiTheme="minorHAnsi" w:hAnsiTheme="minorHAnsi" w:cs="Segoe UI"/>
          <w:szCs w:val="22"/>
        </w:rPr>
        <w:t xml:space="preserve"> (</w:t>
      </w:r>
      <w:proofErr w:type="spellStart"/>
      <w:r w:rsidR="005E7693">
        <w:rPr>
          <w:rFonts w:asciiTheme="minorHAnsi" w:hAnsiTheme="minorHAnsi" w:cs="Segoe UI"/>
          <w:szCs w:val="22"/>
        </w:rPr>
        <w:t>Di-RECT</w:t>
      </w:r>
      <w:proofErr w:type="spellEnd"/>
      <w:r w:rsidR="005E7693">
        <w:rPr>
          <w:rFonts w:asciiTheme="minorHAnsi" w:hAnsiTheme="minorHAnsi" w:cs="Segoe UI"/>
          <w:szCs w:val="22"/>
        </w:rPr>
        <w:t>??)</w:t>
      </w:r>
    </w:p>
    <w:p w14:paraId="47B59666" w14:textId="77777777" w:rsidR="00C45878" w:rsidRDefault="00C45878" w:rsidP="00C45878">
      <w:pPr>
        <w:rPr>
          <w:rFonts w:asciiTheme="minorHAnsi" w:hAnsiTheme="minorHAnsi" w:cs="Segoe UI"/>
          <w:szCs w:val="22"/>
          <w:u w:val="single"/>
        </w:rPr>
      </w:pPr>
    </w:p>
    <w:p w14:paraId="1C57A850" w14:textId="77777777" w:rsidR="00C45878" w:rsidRDefault="00C45878" w:rsidP="00C45878">
      <w:pPr>
        <w:rPr>
          <w:rFonts w:asciiTheme="minorHAnsi" w:hAnsiTheme="minorHAnsi" w:cs="Segoe UI"/>
          <w:b/>
          <w:szCs w:val="22"/>
          <w:u w:val="single"/>
        </w:rPr>
      </w:pPr>
      <w:r>
        <w:rPr>
          <w:rFonts w:asciiTheme="minorHAnsi" w:hAnsiTheme="minorHAnsi" w:cs="Segoe UI"/>
          <w:b/>
          <w:szCs w:val="22"/>
          <w:u w:val="single"/>
        </w:rPr>
        <w:t>Programma:</w:t>
      </w:r>
    </w:p>
    <w:p w14:paraId="69E0D60F" w14:textId="77777777" w:rsidR="00C45878" w:rsidRPr="00C45878" w:rsidRDefault="00B9384A" w:rsidP="00C45878">
      <w:pPr>
        <w:ind w:left="1410" w:hanging="1410"/>
        <w:rPr>
          <w:rFonts w:asciiTheme="minorHAnsi" w:hAnsiTheme="minorHAnsi" w:cs="Segoe UI"/>
          <w:b/>
          <w:szCs w:val="22"/>
        </w:rPr>
      </w:pPr>
      <w:r>
        <w:rPr>
          <w:rFonts w:asciiTheme="minorHAnsi" w:hAnsiTheme="minorHAnsi" w:cs="Segoe UI"/>
          <w:b/>
          <w:szCs w:val="22"/>
        </w:rPr>
        <w:t>18u30 - 18u4</w:t>
      </w:r>
      <w:r w:rsidR="00C45878">
        <w:rPr>
          <w:rFonts w:asciiTheme="minorHAnsi" w:hAnsiTheme="minorHAnsi" w:cs="Segoe UI"/>
          <w:b/>
          <w:szCs w:val="22"/>
        </w:rPr>
        <w:t xml:space="preserve">0 </w:t>
      </w:r>
      <w:r w:rsidR="00C45878">
        <w:rPr>
          <w:rFonts w:asciiTheme="minorHAnsi" w:hAnsiTheme="minorHAnsi" w:cs="Segoe UI"/>
          <w:b/>
          <w:szCs w:val="22"/>
        </w:rPr>
        <w:tab/>
      </w:r>
      <w:r w:rsidR="00C45878">
        <w:rPr>
          <w:rFonts w:asciiTheme="minorHAnsi" w:hAnsiTheme="minorHAnsi" w:cs="Segoe UI"/>
          <w:szCs w:val="22"/>
        </w:rPr>
        <w:t>Plenaire opening door hoofdopleiders (</w:t>
      </w:r>
      <w:proofErr w:type="spellStart"/>
      <w:r w:rsidR="00C45878">
        <w:rPr>
          <w:rFonts w:asciiTheme="minorHAnsi" w:hAnsiTheme="minorHAnsi" w:cs="Segoe UI"/>
          <w:szCs w:val="22"/>
        </w:rPr>
        <w:t>evt</w:t>
      </w:r>
      <w:proofErr w:type="spellEnd"/>
      <w:r w:rsidR="00C45878">
        <w:rPr>
          <w:rFonts w:asciiTheme="minorHAnsi" w:hAnsiTheme="minorHAnsi" w:cs="Segoe UI"/>
          <w:szCs w:val="22"/>
        </w:rPr>
        <w:t xml:space="preserve"> middels vooraf opgenomen filmpje). </w:t>
      </w:r>
    </w:p>
    <w:p w14:paraId="7180E4D9" w14:textId="4A44EC35" w:rsidR="00C45878" w:rsidRDefault="00B9384A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szCs w:val="22"/>
        </w:rPr>
        <w:t>18u40 - 19u40</w:t>
      </w:r>
      <w:r w:rsidR="00C45878">
        <w:rPr>
          <w:rFonts w:asciiTheme="minorHAnsi" w:hAnsiTheme="minorHAnsi" w:cs="Segoe UI"/>
          <w:szCs w:val="22"/>
        </w:rPr>
        <w:tab/>
      </w:r>
      <w:r>
        <w:rPr>
          <w:rFonts w:asciiTheme="minorHAnsi" w:hAnsiTheme="minorHAnsi" w:cs="Segoe UI"/>
          <w:szCs w:val="22"/>
        </w:rPr>
        <w:t xml:space="preserve">Deel 1: Renee </w:t>
      </w:r>
      <w:proofErr w:type="spellStart"/>
      <w:r>
        <w:rPr>
          <w:rFonts w:asciiTheme="minorHAnsi" w:hAnsiTheme="minorHAnsi" w:cs="Segoe UI"/>
          <w:szCs w:val="22"/>
        </w:rPr>
        <w:t>Stalmeijer</w:t>
      </w:r>
      <w:proofErr w:type="spellEnd"/>
      <w:r>
        <w:rPr>
          <w:rFonts w:asciiTheme="minorHAnsi" w:hAnsiTheme="minorHAnsi" w:cs="Segoe UI"/>
          <w:szCs w:val="22"/>
        </w:rPr>
        <w:t xml:space="preserve"> </w:t>
      </w:r>
    </w:p>
    <w:p w14:paraId="78D84C25" w14:textId="77777777" w:rsidR="00C45878" w:rsidRDefault="00B9384A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szCs w:val="22"/>
        </w:rPr>
        <w:t>19u40</w:t>
      </w:r>
      <w:r w:rsidR="00C45878">
        <w:rPr>
          <w:rFonts w:asciiTheme="minorHAnsi" w:hAnsiTheme="minorHAnsi" w:cs="Segoe UI"/>
          <w:b/>
          <w:szCs w:val="22"/>
        </w:rPr>
        <w:t xml:space="preserve"> - 1</w:t>
      </w:r>
      <w:r>
        <w:rPr>
          <w:rFonts w:asciiTheme="minorHAnsi" w:hAnsiTheme="minorHAnsi" w:cs="Segoe UI"/>
          <w:b/>
          <w:szCs w:val="22"/>
        </w:rPr>
        <w:t>9</w:t>
      </w:r>
      <w:r w:rsidR="00C45878">
        <w:rPr>
          <w:rFonts w:asciiTheme="minorHAnsi" w:hAnsiTheme="minorHAnsi" w:cs="Segoe UI"/>
          <w:b/>
          <w:szCs w:val="22"/>
        </w:rPr>
        <w:t>u</w:t>
      </w:r>
      <w:r>
        <w:rPr>
          <w:rFonts w:asciiTheme="minorHAnsi" w:hAnsiTheme="minorHAnsi" w:cs="Segoe UI"/>
          <w:b/>
          <w:szCs w:val="22"/>
        </w:rPr>
        <w:t>50</w:t>
      </w:r>
      <w:r w:rsidR="00C45878">
        <w:rPr>
          <w:rFonts w:asciiTheme="minorHAnsi" w:hAnsiTheme="minorHAnsi" w:cs="Segoe UI"/>
          <w:szCs w:val="22"/>
        </w:rPr>
        <w:t xml:space="preserve"> </w:t>
      </w:r>
      <w:r w:rsidR="00C45878">
        <w:rPr>
          <w:rFonts w:asciiTheme="minorHAnsi" w:hAnsiTheme="minorHAnsi" w:cs="Segoe UI"/>
          <w:szCs w:val="22"/>
        </w:rPr>
        <w:tab/>
      </w:r>
      <w:r>
        <w:rPr>
          <w:rFonts w:asciiTheme="minorHAnsi" w:hAnsiTheme="minorHAnsi" w:cs="Segoe UI"/>
          <w:szCs w:val="22"/>
        </w:rPr>
        <w:t>Pauze</w:t>
      </w:r>
    </w:p>
    <w:p w14:paraId="1CEE1643" w14:textId="77777777" w:rsidR="00C45878" w:rsidRDefault="00B9384A" w:rsidP="00B9384A">
      <w:pPr>
        <w:ind w:left="1410" w:hanging="1410"/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bCs/>
          <w:szCs w:val="22"/>
        </w:rPr>
        <w:t>19</w:t>
      </w:r>
      <w:r w:rsidR="00C45878">
        <w:rPr>
          <w:rFonts w:asciiTheme="minorHAnsi" w:hAnsiTheme="minorHAnsi" w:cs="Segoe UI"/>
          <w:b/>
          <w:bCs/>
          <w:szCs w:val="22"/>
        </w:rPr>
        <w:t>u</w:t>
      </w:r>
      <w:r>
        <w:rPr>
          <w:rFonts w:asciiTheme="minorHAnsi" w:hAnsiTheme="minorHAnsi" w:cs="Segoe UI"/>
          <w:b/>
          <w:bCs/>
          <w:szCs w:val="22"/>
        </w:rPr>
        <w:t>50 - 20</w:t>
      </w:r>
      <w:r w:rsidR="00C45878">
        <w:rPr>
          <w:rFonts w:asciiTheme="minorHAnsi" w:hAnsiTheme="minorHAnsi" w:cs="Segoe UI"/>
          <w:b/>
          <w:bCs/>
          <w:szCs w:val="22"/>
        </w:rPr>
        <w:t>u</w:t>
      </w:r>
      <w:r>
        <w:rPr>
          <w:rFonts w:asciiTheme="minorHAnsi" w:hAnsiTheme="minorHAnsi" w:cs="Segoe UI"/>
          <w:b/>
          <w:bCs/>
          <w:szCs w:val="22"/>
        </w:rPr>
        <w:t>20</w:t>
      </w:r>
      <w:r w:rsidR="00C45878">
        <w:rPr>
          <w:rFonts w:asciiTheme="minorHAnsi" w:hAnsiTheme="minorHAnsi" w:cs="Segoe UI"/>
          <w:szCs w:val="22"/>
        </w:rPr>
        <w:tab/>
      </w:r>
      <w:r>
        <w:rPr>
          <w:rFonts w:asciiTheme="minorHAnsi" w:hAnsiTheme="minorHAnsi" w:cs="Segoe UI"/>
          <w:szCs w:val="22"/>
        </w:rPr>
        <w:t xml:space="preserve">Deel 2: </w:t>
      </w:r>
      <w:r w:rsidR="002A3C78">
        <w:rPr>
          <w:rFonts w:asciiTheme="minorHAnsi" w:hAnsiTheme="minorHAnsi" w:cs="Segoe UI"/>
          <w:szCs w:val="22"/>
        </w:rPr>
        <w:t>Discussie in subgroepen</w:t>
      </w:r>
      <w:r>
        <w:rPr>
          <w:rFonts w:asciiTheme="minorHAnsi" w:hAnsiTheme="minorHAnsi" w:cs="Segoe UI"/>
          <w:szCs w:val="22"/>
        </w:rPr>
        <w:t xml:space="preserve"> </w:t>
      </w:r>
    </w:p>
    <w:p w14:paraId="74D8D4B0" w14:textId="77777777" w:rsidR="00C45878" w:rsidRDefault="00B9384A" w:rsidP="00B9384A">
      <w:pPr>
        <w:ind w:left="1410" w:hanging="1410"/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bCs/>
          <w:szCs w:val="22"/>
        </w:rPr>
        <w:t>20u20</w:t>
      </w:r>
      <w:r w:rsidR="00C45878">
        <w:rPr>
          <w:rFonts w:asciiTheme="minorHAnsi" w:hAnsiTheme="minorHAnsi" w:cs="Segoe UI"/>
          <w:b/>
          <w:bCs/>
          <w:szCs w:val="22"/>
        </w:rPr>
        <w:t xml:space="preserve"> - </w:t>
      </w:r>
      <w:r>
        <w:rPr>
          <w:rFonts w:asciiTheme="minorHAnsi" w:hAnsiTheme="minorHAnsi" w:cs="Segoe UI"/>
          <w:b/>
          <w:bCs/>
          <w:szCs w:val="22"/>
        </w:rPr>
        <w:t>20</w:t>
      </w:r>
      <w:r w:rsidR="00C45878">
        <w:rPr>
          <w:rFonts w:asciiTheme="minorHAnsi" w:hAnsiTheme="minorHAnsi" w:cs="Segoe UI"/>
          <w:b/>
          <w:bCs/>
          <w:szCs w:val="22"/>
        </w:rPr>
        <w:t>u</w:t>
      </w:r>
      <w:r>
        <w:rPr>
          <w:rFonts w:asciiTheme="minorHAnsi" w:hAnsiTheme="minorHAnsi" w:cs="Segoe UI"/>
          <w:b/>
          <w:bCs/>
          <w:szCs w:val="22"/>
        </w:rPr>
        <w:t>30</w:t>
      </w:r>
      <w:r>
        <w:rPr>
          <w:rFonts w:asciiTheme="minorHAnsi" w:hAnsiTheme="minorHAnsi" w:cs="Segoe UI"/>
          <w:b/>
          <w:bCs/>
          <w:szCs w:val="22"/>
        </w:rPr>
        <w:tab/>
      </w:r>
      <w:r w:rsidR="00C45878">
        <w:rPr>
          <w:rFonts w:asciiTheme="minorHAnsi" w:hAnsiTheme="minorHAnsi" w:cs="Segoe UI"/>
          <w:szCs w:val="22"/>
        </w:rPr>
        <w:t>Afronding en evaluatie</w:t>
      </w:r>
      <w:r>
        <w:rPr>
          <w:rFonts w:asciiTheme="minorHAnsi" w:hAnsiTheme="minorHAnsi" w:cs="Segoe UI"/>
          <w:szCs w:val="22"/>
        </w:rPr>
        <w:t xml:space="preserve"> (tips en tops van de avond. Wensen/verwachtingen volgende keer)</w:t>
      </w:r>
    </w:p>
    <w:p w14:paraId="3D6467A9" w14:textId="77777777" w:rsidR="002A3C78" w:rsidRDefault="002A3C78" w:rsidP="002A3C78">
      <w:pPr>
        <w:ind w:left="1410" w:hanging="1410"/>
        <w:rPr>
          <w:rFonts w:asciiTheme="minorHAnsi" w:hAnsiTheme="minorHAnsi" w:cs="Segoe UI"/>
          <w:b/>
          <w:szCs w:val="22"/>
        </w:rPr>
      </w:pPr>
    </w:p>
    <w:p w14:paraId="4FE9A4D2" w14:textId="77777777" w:rsidR="002A3C78" w:rsidRPr="00A7165D" w:rsidRDefault="002A3C78" w:rsidP="002A3C78">
      <w:pPr>
        <w:ind w:left="1410" w:hanging="1410"/>
        <w:rPr>
          <w:rFonts w:asciiTheme="minorHAnsi" w:hAnsiTheme="minorHAnsi" w:cs="Segoe UI"/>
          <w:b/>
          <w:szCs w:val="22"/>
          <w:u w:val="single"/>
        </w:rPr>
      </w:pPr>
      <w:r w:rsidRPr="00A7165D">
        <w:rPr>
          <w:rFonts w:asciiTheme="minorHAnsi" w:hAnsiTheme="minorHAnsi" w:cs="Segoe UI"/>
          <w:b/>
          <w:szCs w:val="22"/>
          <w:u w:val="single"/>
        </w:rPr>
        <w:t>Uitwerking programma:</w:t>
      </w:r>
    </w:p>
    <w:p w14:paraId="5164F1BE" w14:textId="77777777" w:rsidR="002A3C78" w:rsidRPr="00A7165D" w:rsidRDefault="002A3C78" w:rsidP="002A3C78">
      <w:pPr>
        <w:ind w:left="1410" w:hanging="1410"/>
        <w:rPr>
          <w:rFonts w:asciiTheme="minorHAnsi" w:hAnsiTheme="minorHAnsi" w:cs="Segoe UI"/>
          <w:b/>
          <w:szCs w:val="22"/>
        </w:rPr>
      </w:pPr>
      <w:r>
        <w:rPr>
          <w:rFonts w:asciiTheme="minorHAnsi" w:hAnsiTheme="minorHAnsi" w:cs="Segoe UI"/>
          <w:b/>
          <w:szCs w:val="22"/>
        </w:rPr>
        <w:t xml:space="preserve">18u30 - 18u40 </w:t>
      </w:r>
      <w:r>
        <w:rPr>
          <w:rFonts w:asciiTheme="minorHAnsi" w:hAnsiTheme="minorHAnsi" w:cs="Segoe UI"/>
          <w:b/>
          <w:szCs w:val="22"/>
        </w:rPr>
        <w:tab/>
      </w:r>
      <w:r w:rsidRPr="00A7165D">
        <w:rPr>
          <w:rFonts w:asciiTheme="minorHAnsi" w:hAnsiTheme="minorHAnsi" w:cs="Segoe UI"/>
          <w:b/>
          <w:szCs w:val="22"/>
        </w:rPr>
        <w:t>Plenaire opening door hoofdopleiders (</w:t>
      </w:r>
      <w:proofErr w:type="spellStart"/>
      <w:r w:rsidRPr="00A7165D">
        <w:rPr>
          <w:rFonts w:asciiTheme="minorHAnsi" w:hAnsiTheme="minorHAnsi" w:cs="Segoe UI"/>
          <w:b/>
          <w:szCs w:val="22"/>
        </w:rPr>
        <w:t>evt</w:t>
      </w:r>
      <w:proofErr w:type="spellEnd"/>
      <w:r w:rsidRPr="00A7165D">
        <w:rPr>
          <w:rFonts w:asciiTheme="minorHAnsi" w:hAnsiTheme="minorHAnsi" w:cs="Segoe UI"/>
          <w:b/>
          <w:szCs w:val="22"/>
        </w:rPr>
        <w:t xml:space="preserve"> middels vooraf opgenomen filmpje). </w:t>
      </w:r>
    </w:p>
    <w:p w14:paraId="289ADD9E" w14:textId="77777777" w:rsidR="002A3C78" w:rsidRDefault="002A3C78" w:rsidP="002A3C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Cs/>
          <w:iCs/>
          <w:szCs w:val="22"/>
          <w:u w:val="single"/>
        </w:rPr>
        <w:t>Doel</w:t>
      </w:r>
      <w:r>
        <w:rPr>
          <w:rFonts w:asciiTheme="minorHAnsi" w:hAnsiTheme="minorHAnsi" w:cs="Segoe UI"/>
          <w:bCs/>
          <w:iCs/>
          <w:szCs w:val="22"/>
        </w:rPr>
        <w:t>:</w:t>
      </w:r>
      <w:r>
        <w:rPr>
          <w:rFonts w:asciiTheme="minorHAnsi" w:hAnsiTheme="minorHAnsi" w:cs="Segoe UI"/>
          <w:szCs w:val="22"/>
        </w:rPr>
        <w:t xml:space="preserve"> </w:t>
      </w:r>
      <w:r w:rsidR="00A7165D">
        <w:rPr>
          <w:rFonts w:asciiTheme="minorHAnsi" w:hAnsiTheme="minorHAnsi" w:cs="Segoe UI"/>
          <w:szCs w:val="22"/>
        </w:rPr>
        <w:t>Laatste nieuwtjes. Hierbij ook aandacht voor programma van de avond.</w:t>
      </w:r>
    </w:p>
    <w:p w14:paraId="5834B6D6" w14:textId="77777777" w:rsidR="002A3C78" w:rsidRPr="00B9384A" w:rsidRDefault="002A3C78" w:rsidP="002A3C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  <w:u w:val="single"/>
        </w:rPr>
        <w:t xml:space="preserve">Proces vooraf: </w:t>
      </w:r>
      <w:r>
        <w:rPr>
          <w:rFonts w:asciiTheme="minorHAnsi" w:hAnsiTheme="minorHAnsi" w:cs="Segoe UI"/>
          <w:szCs w:val="22"/>
        </w:rPr>
        <w:t xml:space="preserve">Afstemming </w:t>
      </w:r>
      <w:r w:rsidR="00A7165D">
        <w:rPr>
          <w:rFonts w:asciiTheme="minorHAnsi" w:hAnsiTheme="minorHAnsi" w:cs="Segoe UI"/>
          <w:szCs w:val="22"/>
        </w:rPr>
        <w:t xml:space="preserve">met CJ en AM, via CJ </w:t>
      </w:r>
      <w:proofErr w:type="spellStart"/>
      <w:r w:rsidR="00A7165D">
        <w:rPr>
          <w:rFonts w:asciiTheme="minorHAnsi" w:hAnsiTheme="minorHAnsi" w:cs="Segoe UI"/>
          <w:szCs w:val="22"/>
        </w:rPr>
        <w:t>nav</w:t>
      </w:r>
      <w:proofErr w:type="spellEnd"/>
      <w:r w:rsidR="00A7165D">
        <w:rPr>
          <w:rFonts w:asciiTheme="minorHAnsi" w:hAnsiTheme="minorHAnsi" w:cs="Segoe UI"/>
          <w:szCs w:val="22"/>
        </w:rPr>
        <w:t xml:space="preserve"> overleg 11 mrt.</w:t>
      </w:r>
    </w:p>
    <w:p w14:paraId="795711AC" w14:textId="77777777" w:rsidR="002A3C78" w:rsidRPr="0024002A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lastRenderedPageBreak/>
        <w:t>Randvoorwaarden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Goed werkende digitale middelen etc.</w:t>
      </w:r>
    </w:p>
    <w:p w14:paraId="1C4DDCD6" w14:textId="77777777" w:rsidR="002A3C78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Proces gedurende workshop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A7165D">
        <w:rPr>
          <w:rFonts w:asciiTheme="minorHAnsi" w:hAnsiTheme="minorHAnsi" w:cs="Segoe UI"/>
          <w:szCs w:val="22"/>
        </w:rPr>
        <w:t>invulling CJ en AM</w:t>
      </w:r>
    </w:p>
    <w:p w14:paraId="721DC033" w14:textId="371F8EA4" w:rsidR="002A3C78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Tijd</w:t>
      </w:r>
      <w:r w:rsidRPr="0024002A">
        <w:rPr>
          <w:rFonts w:asciiTheme="minorHAnsi" w:hAnsiTheme="minorHAnsi" w:cs="Segoe UI"/>
          <w:szCs w:val="22"/>
        </w:rPr>
        <w:t xml:space="preserve">: </w:t>
      </w:r>
      <w:r w:rsidR="00E60D66">
        <w:rPr>
          <w:rFonts w:asciiTheme="minorHAnsi" w:hAnsiTheme="minorHAnsi" w:cs="Segoe UI"/>
          <w:szCs w:val="22"/>
        </w:rPr>
        <w:t xml:space="preserve">max </w:t>
      </w:r>
      <w:r w:rsidR="00A7165D">
        <w:rPr>
          <w:rFonts w:asciiTheme="minorHAnsi" w:hAnsiTheme="minorHAnsi" w:cs="Segoe UI"/>
          <w:szCs w:val="22"/>
        </w:rPr>
        <w:t>10 min</w:t>
      </w:r>
    </w:p>
    <w:p w14:paraId="4EDFCC77" w14:textId="77777777" w:rsidR="00E60D66" w:rsidRPr="00FD23DE" w:rsidRDefault="00E60D66" w:rsidP="002A3C78">
      <w:pPr>
        <w:rPr>
          <w:rFonts w:asciiTheme="minorHAnsi" w:hAnsiTheme="minorHAnsi" w:cs="Segoe UI"/>
          <w:szCs w:val="22"/>
        </w:rPr>
      </w:pPr>
    </w:p>
    <w:p w14:paraId="7A636926" w14:textId="77777777" w:rsidR="00C45878" w:rsidRDefault="00B9384A" w:rsidP="00C45878">
      <w:pPr>
        <w:rPr>
          <w:rFonts w:asciiTheme="minorHAnsi" w:hAnsiTheme="minorHAnsi" w:cs="Segoe UI"/>
          <w:b/>
          <w:i/>
          <w:szCs w:val="22"/>
          <w:u w:val="single"/>
        </w:rPr>
      </w:pPr>
      <w:r>
        <w:rPr>
          <w:rFonts w:asciiTheme="minorHAnsi" w:hAnsiTheme="minorHAnsi" w:cs="Segoe UI"/>
          <w:b/>
          <w:szCs w:val="22"/>
        </w:rPr>
        <w:t xml:space="preserve">18u40 - 19u40 </w:t>
      </w:r>
      <w:r w:rsidR="00C45878">
        <w:rPr>
          <w:rFonts w:asciiTheme="minorHAnsi" w:hAnsiTheme="minorHAnsi" w:cs="Segoe UI"/>
          <w:b/>
          <w:szCs w:val="22"/>
        </w:rPr>
        <w:t xml:space="preserve">Deel 1 </w:t>
      </w:r>
      <w:r>
        <w:rPr>
          <w:rFonts w:asciiTheme="minorHAnsi" w:hAnsiTheme="minorHAnsi" w:cs="Segoe UI"/>
          <w:b/>
          <w:szCs w:val="22"/>
        </w:rPr>
        <w:t xml:space="preserve">Leerklimaat </w:t>
      </w:r>
      <w:proofErr w:type="spellStart"/>
      <w:r>
        <w:rPr>
          <w:rFonts w:asciiTheme="minorHAnsi" w:hAnsiTheme="minorHAnsi" w:cs="Segoe UI"/>
          <w:b/>
          <w:szCs w:val="22"/>
        </w:rPr>
        <w:t>olv</w:t>
      </w:r>
      <w:proofErr w:type="spellEnd"/>
      <w:r>
        <w:rPr>
          <w:rFonts w:asciiTheme="minorHAnsi" w:hAnsiTheme="minorHAnsi" w:cs="Segoe UI"/>
          <w:b/>
          <w:szCs w:val="22"/>
        </w:rPr>
        <w:t xml:space="preserve"> Renee </w:t>
      </w:r>
      <w:proofErr w:type="spellStart"/>
      <w:r>
        <w:rPr>
          <w:rFonts w:asciiTheme="minorHAnsi" w:hAnsiTheme="minorHAnsi" w:cs="Segoe UI"/>
          <w:b/>
          <w:szCs w:val="22"/>
        </w:rPr>
        <w:t>Stalmeijer</w:t>
      </w:r>
      <w:proofErr w:type="spellEnd"/>
      <w:r w:rsidR="00C45878">
        <w:rPr>
          <w:rFonts w:asciiTheme="minorHAnsi" w:hAnsiTheme="minorHAnsi" w:cs="Segoe UI"/>
          <w:b/>
          <w:szCs w:val="22"/>
        </w:rPr>
        <w:t xml:space="preserve"> </w:t>
      </w:r>
    </w:p>
    <w:p w14:paraId="52C5C420" w14:textId="77777777" w:rsidR="00C45878" w:rsidRDefault="00C45878" w:rsidP="00C458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Cs/>
          <w:iCs/>
          <w:szCs w:val="22"/>
          <w:u w:val="single"/>
        </w:rPr>
        <w:t>Doel</w:t>
      </w:r>
      <w:r>
        <w:rPr>
          <w:rFonts w:asciiTheme="minorHAnsi" w:hAnsiTheme="minorHAnsi" w:cs="Segoe UI"/>
          <w:bCs/>
          <w:iCs/>
          <w:szCs w:val="22"/>
        </w:rPr>
        <w:t>:</w:t>
      </w:r>
      <w:r>
        <w:rPr>
          <w:rFonts w:asciiTheme="minorHAnsi" w:hAnsiTheme="minorHAnsi" w:cs="Segoe UI"/>
          <w:szCs w:val="22"/>
        </w:rPr>
        <w:t xml:space="preserve"> inzicht krijgen in </w:t>
      </w:r>
      <w:r w:rsidR="00B9384A">
        <w:rPr>
          <w:rFonts w:asciiTheme="minorHAnsi" w:hAnsiTheme="minorHAnsi" w:cs="Segoe UI"/>
          <w:szCs w:val="22"/>
        </w:rPr>
        <w:t>processen rondom leerklimaat.</w:t>
      </w:r>
    </w:p>
    <w:p w14:paraId="0801DA11" w14:textId="7044C1EF" w:rsidR="00CB5204" w:rsidRPr="00B9384A" w:rsidRDefault="00E60D66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  <w:u w:val="single"/>
        </w:rPr>
        <w:t>Proces vooraf:</w:t>
      </w:r>
      <w:r>
        <w:rPr>
          <w:rFonts w:asciiTheme="minorHAnsi" w:hAnsiTheme="minorHAnsi" w:cs="Segoe UI"/>
          <w:szCs w:val="22"/>
        </w:rPr>
        <w:t xml:space="preserve"> </w:t>
      </w:r>
      <w:r w:rsidR="00B9384A">
        <w:rPr>
          <w:rFonts w:asciiTheme="minorHAnsi" w:hAnsiTheme="minorHAnsi" w:cs="Segoe UI"/>
          <w:szCs w:val="22"/>
        </w:rPr>
        <w:t>Afstemming volgt 11 mrt.</w:t>
      </w:r>
    </w:p>
    <w:p w14:paraId="4A177ADE" w14:textId="77777777" w:rsidR="00B9384A" w:rsidRPr="0024002A" w:rsidRDefault="00B9384A" w:rsidP="00B9384A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Randvoorwaarden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Goed werkende digitale middelen etc.</w:t>
      </w:r>
    </w:p>
    <w:p w14:paraId="01D17570" w14:textId="77777777" w:rsidR="00B9384A" w:rsidRDefault="00B9384A" w:rsidP="00B9384A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Proces gedurende workshop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Anne doet de moderating</w:t>
      </w:r>
      <w:r w:rsidR="002A3C78">
        <w:rPr>
          <w:rFonts w:asciiTheme="minorHAnsi" w:hAnsiTheme="minorHAnsi" w:cs="Segoe UI"/>
          <w:szCs w:val="22"/>
        </w:rPr>
        <w:t>.</w:t>
      </w:r>
      <w:r>
        <w:rPr>
          <w:rFonts w:asciiTheme="minorHAnsi" w:hAnsiTheme="minorHAnsi" w:cs="Segoe UI"/>
          <w:szCs w:val="22"/>
        </w:rPr>
        <w:t xml:space="preserve"> </w:t>
      </w:r>
    </w:p>
    <w:p w14:paraId="5B92F48C" w14:textId="77777777" w:rsidR="00B9384A" w:rsidRPr="00FD23DE" w:rsidRDefault="00B9384A" w:rsidP="00B9384A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Tijd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1 uur</w:t>
      </w:r>
    </w:p>
    <w:p w14:paraId="2FBC74CE" w14:textId="77777777" w:rsidR="002A3C78" w:rsidRDefault="002A3C78"/>
    <w:p w14:paraId="6BD9DA6D" w14:textId="77777777" w:rsidR="002A3C78" w:rsidRDefault="002A3C78" w:rsidP="002A3C78">
      <w:pPr>
        <w:ind w:left="1410" w:hanging="1410"/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/>
          <w:bCs/>
          <w:szCs w:val="22"/>
        </w:rPr>
        <w:t>19u50 - 20u20</w:t>
      </w:r>
      <w:r>
        <w:rPr>
          <w:rFonts w:asciiTheme="minorHAnsi" w:hAnsiTheme="minorHAnsi" w:cs="Segoe UI"/>
          <w:szCs w:val="22"/>
        </w:rPr>
        <w:tab/>
      </w:r>
      <w:r w:rsidRPr="002A3C78">
        <w:rPr>
          <w:rFonts w:asciiTheme="minorHAnsi" w:hAnsiTheme="minorHAnsi" w:cs="Segoe UI"/>
          <w:b/>
          <w:szCs w:val="22"/>
        </w:rPr>
        <w:t>Deel 2: Discussie in subgroepen: dezelfde groepen als de vorige keer. Geleid door dezelfde sets van coaches.</w:t>
      </w:r>
      <w:r>
        <w:rPr>
          <w:rFonts w:asciiTheme="minorHAnsi" w:hAnsiTheme="minorHAnsi" w:cs="Segoe UI"/>
          <w:szCs w:val="22"/>
        </w:rPr>
        <w:t xml:space="preserve"> </w:t>
      </w:r>
    </w:p>
    <w:p w14:paraId="1F9D6E67" w14:textId="77777777" w:rsidR="002A3C78" w:rsidRDefault="002A3C78"/>
    <w:p w14:paraId="75A120FC" w14:textId="77777777" w:rsidR="002A3C78" w:rsidRDefault="002A3C78" w:rsidP="002A3C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bCs/>
          <w:iCs/>
          <w:szCs w:val="22"/>
          <w:u w:val="single"/>
        </w:rPr>
        <w:t>Doel</w:t>
      </w:r>
      <w:r>
        <w:rPr>
          <w:rFonts w:asciiTheme="minorHAnsi" w:hAnsiTheme="minorHAnsi" w:cs="Segoe UI"/>
          <w:bCs/>
          <w:iCs/>
          <w:szCs w:val="22"/>
        </w:rPr>
        <w:t>:</w:t>
      </w:r>
      <w:r>
        <w:rPr>
          <w:rFonts w:asciiTheme="minorHAnsi" w:hAnsiTheme="minorHAnsi" w:cs="Segoe UI"/>
          <w:szCs w:val="22"/>
        </w:rPr>
        <w:t xml:space="preserve"> inzicht krijgen in hoe opleiders hier onderling naar kijken en hoe we met de opleidingsgroep hierin kunnen samenwerken.</w:t>
      </w:r>
    </w:p>
    <w:p w14:paraId="417B4CE5" w14:textId="77777777" w:rsidR="002A3C78" w:rsidRPr="00B9384A" w:rsidRDefault="002A3C78" w:rsidP="002A3C78">
      <w:pPr>
        <w:rPr>
          <w:rFonts w:asciiTheme="minorHAnsi" w:hAnsiTheme="minorHAnsi" w:cs="Segoe UI"/>
          <w:szCs w:val="22"/>
        </w:rPr>
      </w:pPr>
      <w:r>
        <w:rPr>
          <w:rFonts w:asciiTheme="minorHAnsi" w:hAnsiTheme="minorHAnsi" w:cs="Segoe UI"/>
          <w:szCs w:val="22"/>
          <w:u w:val="single"/>
        </w:rPr>
        <w:t xml:space="preserve">Proces vooraf: </w:t>
      </w:r>
      <w:r>
        <w:rPr>
          <w:rFonts w:asciiTheme="minorHAnsi" w:hAnsiTheme="minorHAnsi" w:cs="Segoe UI"/>
          <w:szCs w:val="22"/>
        </w:rPr>
        <w:t>Coachoverleg 26 mrt volgt verdere afstemming met coaches.</w:t>
      </w:r>
    </w:p>
    <w:p w14:paraId="3241D604" w14:textId="77777777" w:rsidR="002A3C78" w:rsidRPr="0024002A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Randvoorwaarden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Goed werkende digitale middelen etc.</w:t>
      </w:r>
    </w:p>
    <w:p w14:paraId="22BC35B7" w14:textId="77777777" w:rsidR="002A3C78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Proces gedurende workshop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 xml:space="preserve">Sets coaches stemmen dit onderling af.  </w:t>
      </w:r>
    </w:p>
    <w:p w14:paraId="2965744A" w14:textId="77777777" w:rsidR="002A3C78" w:rsidRPr="00FD23DE" w:rsidRDefault="002A3C78" w:rsidP="002A3C78">
      <w:pPr>
        <w:rPr>
          <w:rFonts w:asciiTheme="minorHAnsi" w:hAnsiTheme="minorHAnsi" w:cs="Segoe UI"/>
          <w:szCs w:val="22"/>
        </w:rPr>
      </w:pPr>
      <w:r w:rsidRPr="0024002A">
        <w:rPr>
          <w:rFonts w:asciiTheme="minorHAnsi" w:hAnsiTheme="minorHAnsi" w:cs="Segoe UI"/>
          <w:szCs w:val="22"/>
          <w:u w:val="single"/>
        </w:rPr>
        <w:t>Tijd</w:t>
      </w:r>
      <w:r w:rsidRPr="0024002A">
        <w:rPr>
          <w:rFonts w:asciiTheme="minorHAnsi" w:hAnsiTheme="minorHAnsi" w:cs="Segoe UI"/>
          <w:szCs w:val="22"/>
        </w:rPr>
        <w:t xml:space="preserve">: </w:t>
      </w:r>
      <w:r>
        <w:rPr>
          <w:rFonts w:asciiTheme="minorHAnsi" w:hAnsiTheme="minorHAnsi" w:cs="Segoe UI"/>
          <w:szCs w:val="22"/>
        </w:rPr>
        <w:t>30 minuten</w:t>
      </w:r>
    </w:p>
    <w:p w14:paraId="342B0750" w14:textId="77777777" w:rsidR="002A3C78" w:rsidRDefault="002A3C78"/>
    <w:p w14:paraId="71C44607" w14:textId="77777777" w:rsidR="002A3C78" w:rsidRDefault="002A3C78" w:rsidP="002A3C78">
      <w:pPr>
        <w:ind w:left="1410" w:hanging="1410"/>
        <w:rPr>
          <w:rFonts w:asciiTheme="minorHAnsi" w:hAnsiTheme="minorHAnsi" w:cs="Segoe UI"/>
          <w:b/>
          <w:szCs w:val="22"/>
        </w:rPr>
      </w:pPr>
      <w:r w:rsidRPr="002A3C78">
        <w:rPr>
          <w:rFonts w:asciiTheme="minorHAnsi" w:hAnsiTheme="minorHAnsi" w:cs="Segoe UI"/>
          <w:b/>
          <w:bCs/>
          <w:szCs w:val="22"/>
        </w:rPr>
        <w:t>20u20 - 20u30</w:t>
      </w:r>
      <w:r w:rsidRPr="002A3C78">
        <w:rPr>
          <w:rFonts w:asciiTheme="minorHAnsi" w:hAnsiTheme="minorHAnsi" w:cs="Segoe UI"/>
          <w:b/>
          <w:bCs/>
          <w:szCs w:val="22"/>
        </w:rPr>
        <w:tab/>
      </w:r>
      <w:r w:rsidRPr="002A3C78">
        <w:rPr>
          <w:rFonts w:asciiTheme="minorHAnsi" w:hAnsiTheme="minorHAnsi" w:cs="Segoe UI"/>
          <w:b/>
          <w:szCs w:val="22"/>
        </w:rPr>
        <w:t>Afronding en evaluatie (tips en tops van de avond. Wensen/verwachtingen volgende keer)</w:t>
      </w:r>
    </w:p>
    <w:p w14:paraId="11BF5CB4" w14:textId="77777777" w:rsidR="002A3C78" w:rsidRPr="002A3C78" w:rsidRDefault="002A3C78" w:rsidP="002A3C78">
      <w:pPr>
        <w:ind w:left="1410" w:hanging="1410"/>
        <w:rPr>
          <w:rFonts w:asciiTheme="minorHAnsi" w:hAnsiTheme="minorHAnsi" w:cs="Segoe UI"/>
          <w:szCs w:val="22"/>
        </w:rPr>
      </w:pPr>
    </w:p>
    <w:p w14:paraId="75541711" w14:textId="77777777" w:rsidR="002A3C78" w:rsidRPr="00A7165D" w:rsidRDefault="002A3C78" w:rsidP="002A3C78">
      <w:pPr>
        <w:rPr>
          <w:rFonts w:asciiTheme="minorHAnsi" w:hAnsiTheme="minorHAnsi" w:cstheme="minorHAnsi"/>
        </w:rPr>
      </w:pPr>
      <w:r w:rsidRPr="00A7165D">
        <w:rPr>
          <w:rFonts w:asciiTheme="minorHAnsi" w:hAnsiTheme="minorHAnsi" w:cstheme="minorHAnsi"/>
          <w:bCs/>
          <w:iCs/>
          <w:u w:val="single"/>
        </w:rPr>
        <w:t>Doel</w:t>
      </w:r>
      <w:r w:rsidRPr="00A7165D">
        <w:rPr>
          <w:rFonts w:asciiTheme="minorHAnsi" w:hAnsiTheme="minorHAnsi" w:cstheme="minorHAnsi"/>
          <w:bCs/>
          <w:iCs/>
        </w:rPr>
        <w:t>:</w:t>
      </w:r>
      <w:r w:rsidRPr="00A7165D">
        <w:rPr>
          <w:rFonts w:asciiTheme="minorHAnsi" w:hAnsiTheme="minorHAnsi" w:cstheme="minorHAnsi"/>
        </w:rPr>
        <w:t xml:space="preserve"> inzicht krijgen in </w:t>
      </w:r>
      <w:r w:rsidR="00A7165D">
        <w:rPr>
          <w:rFonts w:asciiTheme="minorHAnsi" w:hAnsiTheme="minorHAnsi" w:cstheme="minorHAnsi"/>
        </w:rPr>
        <w:t>wat er goed ging en beter kan, wensen in kaart brengen voor volgende keer (alleen voor 1</w:t>
      </w:r>
      <w:r w:rsidR="00A7165D" w:rsidRPr="00A7165D">
        <w:rPr>
          <w:rFonts w:asciiTheme="minorHAnsi" w:hAnsiTheme="minorHAnsi" w:cstheme="minorHAnsi"/>
          <w:vertAlign w:val="superscript"/>
        </w:rPr>
        <w:t>ste</w:t>
      </w:r>
      <w:r w:rsidR="00A7165D">
        <w:rPr>
          <w:rFonts w:asciiTheme="minorHAnsi" w:hAnsiTheme="minorHAnsi" w:cstheme="minorHAnsi"/>
        </w:rPr>
        <w:t xml:space="preserve"> </w:t>
      </w:r>
      <w:proofErr w:type="spellStart"/>
      <w:r w:rsidR="00A7165D">
        <w:rPr>
          <w:rFonts w:asciiTheme="minorHAnsi" w:hAnsiTheme="minorHAnsi" w:cstheme="minorHAnsi"/>
        </w:rPr>
        <w:t>jaars</w:t>
      </w:r>
      <w:proofErr w:type="spellEnd"/>
      <w:r w:rsidR="00A7165D">
        <w:rPr>
          <w:rFonts w:asciiTheme="minorHAnsi" w:hAnsiTheme="minorHAnsi" w:cstheme="minorHAnsi"/>
        </w:rPr>
        <w:t>).</w:t>
      </w:r>
    </w:p>
    <w:p w14:paraId="3605D16D" w14:textId="77777777" w:rsidR="002A3C78" w:rsidRPr="00A7165D" w:rsidRDefault="002A3C78" w:rsidP="002A3C78">
      <w:pPr>
        <w:rPr>
          <w:rFonts w:asciiTheme="minorHAnsi" w:hAnsiTheme="minorHAnsi" w:cstheme="minorHAnsi"/>
        </w:rPr>
      </w:pPr>
      <w:r w:rsidRPr="00A7165D">
        <w:rPr>
          <w:rFonts w:asciiTheme="minorHAnsi" w:hAnsiTheme="minorHAnsi" w:cstheme="minorHAnsi"/>
          <w:u w:val="single"/>
        </w:rPr>
        <w:t xml:space="preserve">Proces vooraf: </w:t>
      </w:r>
      <w:r w:rsidRPr="00A7165D">
        <w:rPr>
          <w:rFonts w:asciiTheme="minorHAnsi" w:hAnsiTheme="minorHAnsi" w:cstheme="minorHAnsi"/>
        </w:rPr>
        <w:t>Coachoverleg 26 mrt volgt verdere afstemming met coaches.</w:t>
      </w:r>
    </w:p>
    <w:p w14:paraId="18400BF5" w14:textId="77777777" w:rsidR="002A3C78" w:rsidRPr="00A7165D" w:rsidRDefault="002A3C78" w:rsidP="002A3C78">
      <w:pPr>
        <w:rPr>
          <w:rFonts w:asciiTheme="minorHAnsi" w:hAnsiTheme="minorHAnsi" w:cstheme="minorHAnsi"/>
        </w:rPr>
      </w:pPr>
      <w:r w:rsidRPr="00A7165D">
        <w:rPr>
          <w:rFonts w:asciiTheme="minorHAnsi" w:hAnsiTheme="minorHAnsi" w:cstheme="minorHAnsi"/>
          <w:u w:val="single"/>
        </w:rPr>
        <w:t>Randvoorwaarden</w:t>
      </w:r>
      <w:r w:rsidRPr="00A7165D">
        <w:rPr>
          <w:rFonts w:asciiTheme="minorHAnsi" w:hAnsiTheme="minorHAnsi" w:cstheme="minorHAnsi"/>
        </w:rPr>
        <w:t>: Goed werkende digitale middelen etc.</w:t>
      </w:r>
    </w:p>
    <w:p w14:paraId="6C1762CF" w14:textId="77777777" w:rsidR="002A3C78" w:rsidRPr="00A7165D" w:rsidRDefault="002A3C78" w:rsidP="002A3C78">
      <w:pPr>
        <w:rPr>
          <w:rFonts w:asciiTheme="minorHAnsi" w:hAnsiTheme="minorHAnsi" w:cstheme="minorHAnsi"/>
        </w:rPr>
      </w:pPr>
      <w:r w:rsidRPr="00A7165D">
        <w:rPr>
          <w:rFonts w:asciiTheme="minorHAnsi" w:hAnsiTheme="minorHAnsi" w:cstheme="minorHAnsi"/>
          <w:u w:val="single"/>
        </w:rPr>
        <w:t>Proces gedurende workshop</w:t>
      </w:r>
      <w:r w:rsidRPr="00A7165D">
        <w:rPr>
          <w:rFonts w:asciiTheme="minorHAnsi" w:hAnsiTheme="minorHAnsi" w:cstheme="minorHAnsi"/>
        </w:rPr>
        <w:t xml:space="preserve">: Sets coaches stemmen dit onderling af.  </w:t>
      </w:r>
    </w:p>
    <w:p w14:paraId="583690DD" w14:textId="55691C7F" w:rsidR="002A3C78" w:rsidRDefault="002A3C78" w:rsidP="002A3C78">
      <w:pPr>
        <w:rPr>
          <w:rFonts w:asciiTheme="minorHAnsi" w:hAnsiTheme="minorHAnsi" w:cstheme="minorHAnsi"/>
        </w:rPr>
      </w:pPr>
      <w:r w:rsidRPr="00A7165D">
        <w:rPr>
          <w:rFonts w:asciiTheme="minorHAnsi" w:hAnsiTheme="minorHAnsi" w:cstheme="minorHAnsi"/>
          <w:u w:val="single"/>
        </w:rPr>
        <w:t>Tijd</w:t>
      </w:r>
      <w:r w:rsidRPr="00A7165D">
        <w:rPr>
          <w:rFonts w:asciiTheme="minorHAnsi" w:hAnsiTheme="minorHAnsi" w:cstheme="minorHAnsi"/>
        </w:rPr>
        <w:t xml:space="preserve">: </w:t>
      </w:r>
      <w:r w:rsidR="00A7165D">
        <w:rPr>
          <w:rFonts w:asciiTheme="minorHAnsi" w:hAnsiTheme="minorHAnsi" w:cstheme="minorHAnsi"/>
        </w:rPr>
        <w:t>1</w:t>
      </w:r>
      <w:r w:rsidRPr="00A7165D">
        <w:rPr>
          <w:rFonts w:asciiTheme="minorHAnsi" w:hAnsiTheme="minorHAnsi" w:cstheme="minorHAnsi"/>
        </w:rPr>
        <w:t>0 minuten</w:t>
      </w:r>
    </w:p>
    <w:p w14:paraId="3C770F1A" w14:textId="3E8B1F8D" w:rsidR="00770C27" w:rsidRDefault="00770C27" w:rsidP="002A3C78">
      <w:pPr>
        <w:rPr>
          <w:rFonts w:asciiTheme="minorHAnsi" w:hAnsiTheme="minorHAnsi" w:cstheme="minorHAnsi"/>
        </w:rPr>
      </w:pPr>
    </w:p>
    <w:p w14:paraId="7A464C85" w14:textId="75F28486" w:rsidR="00770C27" w:rsidRDefault="00770C27" w:rsidP="002A3C78">
      <w:pPr>
        <w:rPr>
          <w:rFonts w:asciiTheme="minorHAnsi" w:hAnsiTheme="minorHAnsi" w:cstheme="minorHAnsi"/>
        </w:rPr>
      </w:pPr>
    </w:p>
    <w:p w14:paraId="73D2EC68" w14:textId="4B7D7DC4" w:rsidR="00770C27" w:rsidRPr="00E60D66" w:rsidRDefault="00770C27" w:rsidP="002A3C78">
      <w:pPr>
        <w:rPr>
          <w:rFonts w:asciiTheme="minorHAnsi" w:hAnsiTheme="minorHAnsi" w:cstheme="minorHAnsi"/>
          <w:b/>
        </w:rPr>
      </w:pPr>
      <w:r w:rsidRPr="00E60D66">
        <w:rPr>
          <w:rFonts w:asciiTheme="minorHAnsi" w:hAnsiTheme="minorHAnsi" w:cstheme="minorHAnsi"/>
          <w:b/>
        </w:rPr>
        <w:t>Bronnen:</w:t>
      </w:r>
    </w:p>
    <w:p w14:paraId="40605D41" w14:textId="5D9A75B9" w:rsidR="002A3C78" w:rsidRPr="00E60D66" w:rsidRDefault="00770C27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E60D66">
        <w:rPr>
          <w:rFonts w:asciiTheme="minorHAnsi" w:hAnsiTheme="minorHAnsi" w:cstheme="minorHAnsi"/>
          <w:szCs w:val="22"/>
        </w:rPr>
        <w:t>Stalmeijer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R. E., Dolmans, D. H., Wolfhagen, I. H., Peters, W. G., van </w:t>
      </w:r>
      <w:proofErr w:type="spellStart"/>
      <w:r w:rsidRPr="00E60D66">
        <w:rPr>
          <w:rFonts w:asciiTheme="minorHAnsi" w:hAnsiTheme="minorHAnsi" w:cstheme="minorHAnsi"/>
          <w:szCs w:val="22"/>
        </w:rPr>
        <w:t>Coppenolle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L., &amp; Scherpbier, A. J. (2010). </w:t>
      </w:r>
      <w:r w:rsidRPr="00E60D66">
        <w:rPr>
          <w:rFonts w:asciiTheme="minorHAnsi" w:hAnsiTheme="minorHAnsi" w:cstheme="minorHAnsi"/>
          <w:szCs w:val="22"/>
          <w:lang w:val="en-US"/>
        </w:rPr>
        <w:t>Combined student ratings and self-assessment provide useful feedback for clinical teachers. </w:t>
      </w:r>
      <w:r w:rsidRPr="00E60D66">
        <w:rPr>
          <w:rFonts w:asciiTheme="minorHAnsi" w:hAnsiTheme="minorHAnsi" w:cstheme="minorHAnsi"/>
          <w:i/>
          <w:iCs/>
          <w:szCs w:val="22"/>
        </w:rPr>
        <w:t xml:space="preserve">Advances in health 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sciences</w:t>
      </w:r>
      <w:proofErr w:type="spellEnd"/>
      <w:r w:rsidRPr="00E60D66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education</w:t>
      </w:r>
      <w:proofErr w:type="spellEnd"/>
      <w:r w:rsidRPr="00E60D66">
        <w:rPr>
          <w:rFonts w:asciiTheme="minorHAnsi" w:hAnsiTheme="minorHAnsi" w:cstheme="minorHAnsi"/>
          <w:szCs w:val="22"/>
        </w:rPr>
        <w:t>, </w:t>
      </w:r>
      <w:r w:rsidRPr="00E60D66">
        <w:rPr>
          <w:rFonts w:asciiTheme="minorHAnsi" w:hAnsiTheme="minorHAnsi" w:cstheme="minorHAnsi"/>
          <w:i/>
          <w:iCs/>
          <w:szCs w:val="22"/>
        </w:rPr>
        <w:t>15</w:t>
      </w:r>
      <w:r w:rsidRPr="00E60D66">
        <w:rPr>
          <w:rFonts w:asciiTheme="minorHAnsi" w:hAnsiTheme="minorHAnsi" w:cstheme="minorHAnsi"/>
          <w:szCs w:val="22"/>
        </w:rPr>
        <w:t>(3), 315-328.</w:t>
      </w:r>
    </w:p>
    <w:p w14:paraId="09A31BEB" w14:textId="009D6CA9" w:rsidR="00E60D66" w:rsidRPr="00E60D66" w:rsidRDefault="00E60D66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  <w:lang w:val="en-US"/>
        </w:rPr>
      </w:pPr>
      <w:r w:rsidRPr="00E60D66">
        <w:rPr>
          <w:rFonts w:asciiTheme="minorHAnsi" w:hAnsiTheme="minorHAnsi" w:cstheme="minorHAnsi"/>
          <w:szCs w:val="22"/>
        </w:rPr>
        <w:t xml:space="preserve">Strand, P., </w:t>
      </w:r>
      <w:proofErr w:type="spellStart"/>
      <w:r w:rsidRPr="00E60D66">
        <w:rPr>
          <w:rFonts w:asciiTheme="minorHAnsi" w:hAnsiTheme="minorHAnsi" w:cstheme="minorHAnsi"/>
          <w:szCs w:val="22"/>
        </w:rPr>
        <w:t>Sjöborg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K., </w:t>
      </w:r>
      <w:proofErr w:type="spellStart"/>
      <w:r w:rsidRPr="00E60D66">
        <w:rPr>
          <w:rFonts w:asciiTheme="minorHAnsi" w:hAnsiTheme="minorHAnsi" w:cstheme="minorHAnsi"/>
          <w:szCs w:val="22"/>
        </w:rPr>
        <w:t>Stalmeijer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R., </w:t>
      </w:r>
      <w:proofErr w:type="spellStart"/>
      <w:r w:rsidRPr="00E60D66">
        <w:rPr>
          <w:rFonts w:asciiTheme="minorHAnsi" w:hAnsiTheme="minorHAnsi" w:cstheme="minorHAnsi"/>
          <w:szCs w:val="22"/>
        </w:rPr>
        <w:t>Wichmann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-Hansen, G., </w:t>
      </w:r>
      <w:proofErr w:type="spellStart"/>
      <w:r w:rsidRPr="00E60D66">
        <w:rPr>
          <w:rFonts w:asciiTheme="minorHAnsi" w:hAnsiTheme="minorHAnsi" w:cstheme="minorHAnsi"/>
          <w:szCs w:val="22"/>
        </w:rPr>
        <w:t>Jakobsson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U., &amp; </w:t>
      </w:r>
      <w:proofErr w:type="spellStart"/>
      <w:r w:rsidRPr="00E60D66">
        <w:rPr>
          <w:rFonts w:asciiTheme="minorHAnsi" w:hAnsiTheme="minorHAnsi" w:cstheme="minorHAnsi"/>
          <w:szCs w:val="22"/>
        </w:rPr>
        <w:t>Edgren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G. (2013). </w:t>
      </w:r>
      <w:r w:rsidRPr="00E60D66">
        <w:rPr>
          <w:rFonts w:asciiTheme="minorHAnsi" w:hAnsiTheme="minorHAnsi" w:cstheme="minorHAnsi"/>
          <w:szCs w:val="22"/>
          <w:lang w:val="en-US"/>
        </w:rPr>
        <w:t>Development and psychometric evaluation of the undergraduate clinical education environment measure (UCEEM). 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Medical</w:t>
      </w:r>
      <w:proofErr w:type="spellEnd"/>
      <w:r w:rsidRPr="00E60D66">
        <w:rPr>
          <w:rFonts w:asciiTheme="minorHAnsi" w:hAnsiTheme="minorHAnsi" w:cstheme="minorHAnsi"/>
          <w:i/>
          <w:iCs/>
          <w:szCs w:val="22"/>
        </w:rPr>
        <w:t xml:space="preserve"> Teacher</w:t>
      </w:r>
      <w:r w:rsidRPr="00E60D66">
        <w:rPr>
          <w:rFonts w:asciiTheme="minorHAnsi" w:hAnsiTheme="minorHAnsi" w:cstheme="minorHAnsi"/>
          <w:szCs w:val="22"/>
        </w:rPr>
        <w:t>, </w:t>
      </w:r>
      <w:r w:rsidRPr="00E60D66">
        <w:rPr>
          <w:rFonts w:asciiTheme="minorHAnsi" w:hAnsiTheme="minorHAnsi" w:cstheme="minorHAnsi"/>
          <w:i/>
          <w:iCs/>
          <w:szCs w:val="22"/>
        </w:rPr>
        <w:t>35</w:t>
      </w:r>
      <w:r w:rsidRPr="00E60D66">
        <w:rPr>
          <w:rFonts w:asciiTheme="minorHAnsi" w:hAnsiTheme="minorHAnsi" w:cstheme="minorHAnsi"/>
          <w:szCs w:val="22"/>
        </w:rPr>
        <w:t>(12), 1014-1026.</w:t>
      </w:r>
    </w:p>
    <w:p w14:paraId="4EA96F86" w14:textId="77777777" w:rsidR="00E60D66" w:rsidRPr="00E60D66" w:rsidRDefault="00E60D66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  <w:lang w:val="en-US"/>
        </w:rPr>
      </w:pPr>
      <w:r w:rsidRPr="00E60D66">
        <w:rPr>
          <w:rFonts w:asciiTheme="minorHAnsi" w:hAnsiTheme="minorHAnsi" w:cstheme="minorHAnsi"/>
          <w:szCs w:val="22"/>
        </w:rPr>
        <w:t xml:space="preserve">Silkens, M. E., </w:t>
      </w:r>
      <w:proofErr w:type="spellStart"/>
      <w:r w:rsidRPr="00E60D66">
        <w:rPr>
          <w:rFonts w:asciiTheme="minorHAnsi" w:hAnsiTheme="minorHAnsi" w:cstheme="minorHAnsi"/>
          <w:szCs w:val="22"/>
        </w:rPr>
        <w:t>Smirnova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A., </w:t>
      </w:r>
      <w:proofErr w:type="spellStart"/>
      <w:r w:rsidRPr="00E60D66">
        <w:rPr>
          <w:rFonts w:asciiTheme="minorHAnsi" w:hAnsiTheme="minorHAnsi" w:cstheme="minorHAnsi"/>
          <w:szCs w:val="22"/>
        </w:rPr>
        <w:t>Stalmeijer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R. E., </w:t>
      </w:r>
      <w:proofErr w:type="spellStart"/>
      <w:r w:rsidRPr="00E60D66">
        <w:rPr>
          <w:rFonts w:asciiTheme="minorHAnsi" w:hAnsiTheme="minorHAnsi" w:cstheme="minorHAnsi"/>
          <w:szCs w:val="22"/>
        </w:rPr>
        <w:t>Arah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O. A., Scherpbier, A. J., Van Der Vleuten, C. P., &amp; </w:t>
      </w:r>
      <w:proofErr w:type="spellStart"/>
      <w:r w:rsidRPr="00E60D66">
        <w:rPr>
          <w:rFonts w:asciiTheme="minorHAnsi" w:hAnsiTheme="minorHAnsi" w:cstheme="minorHAnsi"/>
          <w:szCs w:val="22"/>
        </w:rPr>
        <w:t>Lombarts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K. M. (2016). </w:t>
      </w:r>
      <w:r w:rsidRPr="00E60D66">
        <w:rPr>
          <w:rFonts w:asciiTheme="minorHAnsi" w:hAnsiTheme="minorHAnsi" w:cstheme="minorHAnsi"/>
          <w:szCs w:val="22"/>
          <w:lang w:val="en-US"/>
        </w:rPr>
        <w:t>Revisiting the D-RECT tool: validation of an instrument measuring residents’ learning climate perceptions. </w:t>
      </w:r>
      <w:r w:rsidRPr="00E60D66">
        <w:rPr>
          <w:rFonts w:asciiTheme="minorHAnsi" w:hAnsiTheme="minorHAnsi" w:cstheme="minorHAnsi"/>
          <w:i/>
          <w:iCs/>
          <w:szCs w:val="22"/>
          <w:lang w:val="en-US"/>
        </w:rPr>
        <w:t>Medical teacher</w:t>
      </w:r>
      <w:r w:rsidRPr="00E60D66">
        <w:rPr>
          <w:rFonts w:asciiTheme="minorHAnsi" w:hAnsiTheme="minorHAnsi" w:cstheme="minorHAnsi"/>
          <w:szCs w:val="22"/>
          <w:lang w:val="en-US"/>
        </w:rPr>
        <w:t>, </w:t>
      </w:r>
      <w:r w:rsidRPr="00E60D66">
        <w:rPr>
          <w:rFonts w:asciiTheme="minorHAnsi" w:hAnsiTheme="minorHAnsi" w:cstheme="minorHAnsi"/>
          <w:i/>
          <w:iCs/>
          <w:szCs w:val="22"/>
          <w:lang w:val="en-US"/>
        </w:rPr>
        <w:t>38</w:t>
      </w:r>
      <w:r w:rsidRPr="00E60D66">
        <w:rPr>
          <w:rFonts w:asciiTheme="minorHAnsi" w:hAnsiTheme="minorHAnsi" w:cstheme="minorHAnsi"/>
          <w:szCs w:val="22"/>
          <w:lang w:val="en-US"/>
        </w:rPr>
        <w:t>(5), 476</w:t>
      </w:r>
    </w:p>
    <w:p w14:paraId="325E40C6" w14:textId="02D3EF19" w:rsidR="00E60D66" w:rsidRPr="00E60D66" w:rsidRDefault="00E60D66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E60D66">
        <w:rPr>
          <w:rFonts w:asciiTheme="minorHAnsi" w:hAnsiTheme="minorHAnsi" w:cstheme="minorHAnsi"/>
          <w:szCs w:val="22"/>
        </w:rPr>
        <w:t>Stalmeijer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R. E., Dolmans, D. H., Wolfhagen, I. H., </w:t>
      </w:r>
      <w:proofErr w:type="spellStart"/>
      <w:r w:rsidRPr="00E60D66">
        <w:rPr>
          <w:rFonts w:asciiTheme="minorHAnsi" w:hAnsiTheme="minorHAnsi" w:cstheme="minorHAnsi"/>
          <w:szCs w:val="22"/>
        </w:rPr>
        <w:t>Muijtjens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A. M., &amp; Scherpbier, A. J. (2010). </w:t>
      </w:r>
      <w:r w:rsidRPr="00E60D66">
        <w:rPr>
          <w:rFonts w:asciiTheme="minorHAnsi" w:hAnsiTheme="minorHAnsi" w:cstheme="minorHAnsi"/>
          <w:szCs w:val="22"/>
          <w:lang w:val="en-US"/>
        </w:rPr>
        <w:t>The Maastricht Clinical Teaching Questionnaire (MCTQ) as a valid and reliable instrument for the evaluation of clinical teachers. 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Academic</w:t>
      </w:r>
      <w:proofErr w:type="spellEnd"/>
      <w:r w:rsidRPr="00E60D66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Medicine</w:t>
      </w:r>
      <w:proofErr w:type="spellEnd"/>
      <w:r w:rsidRPr="00E60D66">
        <w:rPr>
          <w:rFonts w:asciiTheme="minorHAnsi" w:hAnsiTheme="minorHAnsi" w:cstheme="minorHAnsi"/>
          <w:szCs w:val="22"/>
        </w:rPr>
        <w:t>, </w:t>
      </w:r>
      <w:r w:rsidRPr="00E60D66">
        <w:rPr>
          <w:rFonts w:asciiTheme="minorHAnsi" w:hAnsiTheme="minorHAnsi" w:cstheme="minorHAnsi"/>
          <w:i/>
          <w:iCs/>
          <w:szCs w:val="22"/>
        </w:rPr>
        <w:t>85</w:t>
      </w:r>
      <w:r w:rsidRPr="00E60D66">
        <w:rPr>
          <w:rFonts w:asciiTheme="minorHAnsi" w:hAnsiTheme="minorHAnsi" w:cstheme="minorHAnsi"/>
          <w:szCs w:val="22"/>
        </w:rPr>
        <w:t>(11), 1732-1738.481.</w:t>
      </w:r>
    </w:p>
    <w:p w14:paraId="5D94B01F" w14:textId="0E2EA17F" w:rsidR="00E60D66" w:rsidRPr="00E60D66" w:rsidRDefault="00E60D66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  <w:lang w:val="en-US"/>
        </w:rPr>
      </w:pPr>
      <w:r w:rsidRPr="00E60D66">
        <w:rPr>
          <w:rFonts w:asciiTheme="minorHAnsi" w:hAnsiTheme="minorHAnsi" w:cstheme="minorHAnsi"/>
          <w:szCs w:val="22"/>
        </w:rPr>
        <w:t xml:space="preserve">van Lierop, M., de Jonge, L., </w:t>
      </w:r>
      <w:proofErr w:type="spellStart"/>
      <w:r w:rsidRPr="00E60D66">
        <w:rPr>
          <w:rFonts w:asciiTheme="minorHAnsi" w:hAnsiTheme="minorHAnsi" w:cstheme="minorHAnsi"/>
          <w:szCs w:val="22"/>
        </w:rPr>
        <w:t>Metsemakers</w:t>
      </w:r>
      <w:proofErr w:type="spellEnd"/>
      <w:r w:rsidRPr="00E60D66">
        <w:rPr>
          <w:rFonts w:asciiTheme="minorHAnsi" w:hAnsiTheme="minorHAnsi" w:cstheme="minorHAnsi"/>
          <w:szCs w:val="22"/>
        </w:rPr>
        <w:t xml:space="preserve">, J., &amp; Dolmans, D. (2018). </w:t>
      </w:r>
      <w:r w:rsidRPr="00E60D66">
        <w:rPr>
          <w:rFonts w:asciiTheme="minorHAnsi" w:hAnsiTheme="minorHAnsi" w:cstheme="minorHAnsi"/>
          <w:szCs w:val="22"/>
          <w:lang w:val="en-US"/>
        </w:rPr>
        <w:t>Peer group reflection on student ratings stimulates clinical teachers to generate plans to improve their teaching. </w:t>
      </w:r>
      <w:proofErr w:type="spellStart"/>
      <w:r w:rsidRPr="00E60D66">
        <w:rPr>
          <w:rFonts w:asciiTheme="minorHAnsi" w:hAnsiTheme="minorHAnsi" w:cstheme="minorHAnsi"/>
          <w:i/>
          <w:iCs/>
          <w:szCs w:val="22"/>
        </w:rPr>
        <w:t>Medical</w:t>
      </w:r>
      <w:proofErr w:type="spellEnd"/>
      <w:r w:rsidRPr="00E60D66">
        <w:rPr>
          <w:rFonts w:asciiTheme="minorHAnsi" w:hAnsiTheme="minorHAnsi" w:cstheme="minorHAnsi"/>
          <w:i/>
          <w:iCs/>
          <w:szCs w:val="22"/>
        </w:rPr>
        <w:t xml:space="preserve"> teacher</w:t>
      </w:r>
      <w:r w:rsidRPr="00E60D66">
        <w:rPr>
          <w:rFonts w:asciiTheme="minorHAnsi" w:hAnsiTheme="minorHAnsi" w:cstheme="minorHAnsi"/>
          <w:szCs w:val="22"/>
        </w:rPr>
        <w:t>, </w:t>
      </w:r>
      <w:r w:rsidRPr="00E60D66">
        <w:rPr>
          <w:rFonts w:asciiTheme="minorHAnsi" w:hAnsiTheme="minorHAnsi" w:cstheme="minorHAnsi"/>
          <w:i/>
          <w:iCs/>
          <w:szCs w:val="22"/>
        </w:rPr>
        <w:t>40</w:t>
      </w:r>
      <w:r w:rsidRPr="00E60D66">
        <w:rPr>
          <w:rFonts w:asciiTheme="minorHAnsi" w:hAnsiTheme="minorHAnsi" w:cstheme="minorHAnsi"/>
          <w:szCs w:val="22"/>
        </w:rPr>
        <w:t>(3), 302-309.</w:t>
      </w:r>
    </w:p>
    <w:p w14:paraId="2DF64B45" w14:textId="799F1AA3" w:rsidR="00E60D66" w:rsidRPr="00E60D66" w:rsidRDefault="00E60D66" w:rsidP="00E60D66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E60D66">
        <w:rPr>
          <w:rFonts w:asciiTheme="minorHAnsi" w:hAnsiTheme="minorHAnsi" w:cstheme="minorHAnsi"/>
          <w:szCs w:val="22"/>
          <w:shd w:val="clear" w:color="auto" w:fill="FFFFFF"/>
        </w:rPr>
        <w:t>Brand, P., Boendermaker, P., &amp; Venekamp, R. (2018). </w:t>
      </w:r>
      <w:r w:rsidRPr="00E60D66">
        <w:rPr>
          <w:rFonts w:asciiTheme="minorHAnsi" w:hAnsiTheme="minorHAnsi" w:cstheme="minorHAnsi"/>
          <w:i/>
          <w:iCs/>
          <w:szCs w:val="22"/>
          <w:shd w:val="clear" w:color="auto" w:fill="FFFFFF"/>
        </w:rPr>
        <w:t>Klinisch onderwijs en opleiden in de praktijk</w:t>
      </w:r>
      <w:r w:rsidRPr="00E60D66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611DC443" w14:textId="15CF868A" w:rsidR="00770C27" w:rsidRPr="00E60D66" w:rsidRDefault="00770C27">
      <w:pPr>
        <w:rPr>
          <w:rFonts w:asciiTheme="minorHAnsi" w:hAnsiTheme="minorHAnsi" w:cstheme="minorHAnsi"/>
          <w:szCs w:val="22"/>
        </w:rPr>
      </w:pPr>
    </w:p>
    <w:sectPr w:rsidR="00770C27" w:rsidRPr="00E60D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1AC2" w14:textId="77777777" w:rsidR="001F330B" w:rsidRDefault="001F330B" w:rsidP="002A3C78">
      <w:r>
        <w:separator/>
      </w:r>
    </w:p>
  </w:endnote>
  <w:endnote w:type="continuationSeparator" w:id="0">
    <w:p w14:paraId="749E0667" w14:textId="77777777" w:rsidR="001F330B" w:rsidRDefault="001F330B" w:rsidP="002A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DEE4" w14:textId="77777777" w:rsidR="002A3C78" w:rsidRPr="002A3C78" w:rsidRDefault="002A3C78">
    <w:pPr>
      <w:pStyle w:val="Voetteks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Draaiboek contactavond 3</w:t>
    </w:r>
    <w:r w:rsidRPr="002A3C78">
      <w:rPr>
        <w:rFonts w:asciiTheme="minorHAnsi" w:hAnsiTheme="minorHAnsi" w:cstheme="minorHAnsi"/>
      </w:rPr>
      <w:t xml:space="preserve"> studiejaar 2020-2021, Thema </w:t>
    </w:r>
    <w:r>
      <w:rPr>
        <w:rFonts w:asciiTheme="minorHAnsi" w:hAnsiTheme="minorHAnsi" w:cstheme="minorHAnsi"/>
      </w:rPr>
      <w:t>Leerklimaat</w:t>
    </w:r>
    <w:r w:rsidRPr="002A3C78"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</w:rPr>
      <w:t>april</w:t>
    </w:r>
    <w:r w:rsidRPr="002A3C78">
      <w:rPr>
        <w:rFonts w:asciiTheme="minorHAnsi" w:hAnsiTheme="minorHAnsi" w:cstheme="minorHAns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177C" w14:textId="77777777" w:rsidR="001F330B" w:rsidRDefault="001F330B" w:rsidP="002A3C78">
      <w:r>
        <w:separator/>
      </w:r>
    </w:p>
  </w:footnote>
  <w:footnote w:type="continuationSeparator" w:id="0">
    <w:p w14:paraId="66A1EAD7" w14:textId="77777777" w:rsidR="001F330B" w:rsidRDefault="001F330B" w:rsidP="002A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6CA"/>
    <w:multiLevelType w:val="hybridMultilevel"/>
    <w:tmpl w:val="32D6A55A"/>
    <w:lvl w:ilvl="0" w:tplc="8ED051F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5B85"/>
    <w:multiLevelType w:val="hybridMultilevel"/>
    <w:tmpl w:val="657CADB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69D9"/>
    <w:multiLevelType w:val="hybridMultilevel"/>
    <w:tmpl w:val="C1AEBD2A"/>
    <w:lvl w:ilvl="0" w:tplc="13DAF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78"/>
    <w:rsid w:val="00090C42"/>
    <w:rsid w:val="001F330B"/>
    <w:rsid w:val="002A3C78"/>
    <w:rsid w:val="00335B14"/>
    <w:rsid w:val="0034232C"/>
    <w:rsid w:val="005E7693"/>
    <w:rsid w:val="00673DDD"/>
    <w:rsid w:val="00770C27"/>
    <w:rsid w:val="00822582"/>
    <w:rsid w:val="00883950"/>
    <w:rsid w:val="00A7165D"/>
    <w:rsid w:val="00B039BB"/>
    <w:rsid w:val="00B9384A"/>
    <w:rsid w:val="00C45878"/>
    <w:rsid w:val="00CB5204"/>
    <w:rsid w:val="00D56AE4"/>
    <w:rsid w:val="00E60D66"/>
    <w:rsid w:val="00E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5899"/>
  <w15:chartTrackingRefBased/>
  <w15:docId w15:val="{0D752488-823A-4FBC-A910-350F7F1E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C7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8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3C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3C78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3C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3C78"/>
    <w:rPr>
      <w:rFonts w:ascii="Arial" w:eastAsia="Times New Roman" w:hAnsi="Arial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46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46B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46B5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6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6B5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46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6B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BD84FC6CB11479F5B92B788EA0E9F" ma:contentTypeVersion="13" ma:contentTypeDescription="Create a new document." ma:contentTypeScope="" ma:versionID="db965c97a2b507cca28db2c25b98dbb4">
  <xsd:schema xmlns:xsd="http://www.w3.org/2001/XMLSchema" xmlns:xs="http://www.w3.org/2001/XMLSchema" xmlns:p="http://schemas.microsoft.com/office/2006/metadata/properties" xmlns:ns3="080adb80-fb7d-419f-a1de-b1dd2318d5f1" xmlns:ns4="3ccc5f93-6a37-4199-bf1d-b0906629e272" targetNamespace="http://schemas.microsoft.com/office/2006/metadata/properties" ma:root="true" ma:fieldsID="2d322649c85c18f321fa944b07a7a87c" ns3:_="" ns4:_="">
    <xsd:import namespace="080adb80-fb7d-419f-a1de-b1dd2318d5f1"/>
    <xsd:import namespace="3ccc5f93-6a37-4199-bf1d-b0906629e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db80-fb7d-419f-a1de-b1dd2318d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5f93-6a37-4199-bf1d-b0906629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7B59B-346B-495D-B639-554624EA7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A52B-1F7A-4811-BD3F-C90398C9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db80-fb7d-419f-a1de-b1dd2318d5f1"/>
    <ds:schemaRef ds:uri="3ccc5f93-6a37-4199-bf1d-b0906629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626A3-F7D1-4260-A87C-E24B48147D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0adb80-fb7d-419f-a1de-b1dd2318d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3ccc5f93-6a37-4199-bf1d-b0906629e2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4432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Zuydhogeschool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Delahaije, A (Anne)</dc:creator>
  <cp:keywords/>
  <dc:description/>
  <cp:lastModifiedBy>Gastel, van, MPP (Magda)</cp:lastModifiedBy>
  <cp:revision>2</cp:revision>
  <dcterms:created xsi:type="dcterms:W3CDTF">2021-03-09T07:34:00Z</dcterms:created>
  <dcterms:modified xsi:type="dcterms:W3CDTF">2021-03-09T07:34:00Z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0x010100E11BD84FC6CB11479F5B92B788EA0E9F</vt:lpwstr>
  </property>
</Properties>
</file>